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268CD" w14:textId="77777777" w:rsidR="003B6F7D" w:rsidRPr="00642C79" w:rsidRDefault="00B30A1A" w:rsidP="00AA7FAD">
      <w:pPr>
        <w:spacing w:line="3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Pr>
          <w:rFonts w:ascii="ＭＳ ゴシック" w:eastAsia="ＭＳ ゴシック" w:hAnsi="ＭＳ ゴシック"/>
          <w:b/>
          <w:sz w:val="24"/>
          <w:szCs w:val="24"/>
        </w:rPr>
        <w:t>２</w:t>
      </w:r>
      <w:r w:rsidR="00C14105" w:rsidRPr="00642C79">
        <w:rPr>
          <w:rFonts w:ascii="ＭＳ ゴシック" w:eastAsia="ＭＳ ゴシック" w:hAnsi="ＭＳ ゴシック" w:hint="eastAsia"/>
          <w:b/>
          <w:sz w:val="24"/>
          <w:szCs w:val="24"/>
        </w:rPr>
        <w:t>年度特別支援教育改善に関する要望書</w:t>
      </w:r>
    </w:p>
    <w:p w14:paraId="1A4B57D7" w14:textId="77777777" w:rsidR="00364CE5" w:rsidRPr="00642C79" w:rsidRDefault="00364CE5" w:rsidP="00AA7FAD">
      <w:pPr>
        <w:spacing w:line="300" w:lineRule="exact"/>
      </w:pPr>
    </w:p>
    <w:p w14:paraId="5775A500" w14:textId="77777777" w:rsidR="003B6F7D" w:rsidRPr="00FF3FCF" w:rsidRDefault="00C14105" w:rsidP="00AA7FAD">
      <w:pPr>
        <w:spacing w:line="300" w:lineRule="exact"/>
        <w:jc w:val="right"/>
        <w:rPr>
          <w:rFonts w:ascii="ＭＳ ゴシック" w:eastAsia="ＭＳ ゴシック" w:hAnsi="ＭＳ ゴシック"/>
          <w:b/>
          <w:sz w:val="22"/>
        </w:rPr>
      </w:pPr>
      <w:r w:rsidRPr="00FF3FCF">
        <w:rPr>
          <w:rFonts w:ascii="ＭＳ ゴシック" w:eastAsia="ＭＳ ゴシック" w:hAnsi="ＭＳ ゴシック" w:hint="eastAsia"/>
          <w:b/>
          <w:sz w:val="22"/>
        </w:rPr>
        <w:t>全国特別支援学級</w:t>
      </w:r>
      <w:r w:rsidR="00B30A1A">
        <w:rPr>
          <w:rFonts w:ascii="ＭＳ ゴシック" w:eastAsia="ＭＳ ゴシック" w:hAnsi="ＭＳ ゴシック" w:hint="eastAsia"/>
          <w:b/>
          <w:sz w:val="22"/>
        </w:rPr>
        <w:t>・</w:t>
      </w:r>
      <w:r w:rsidR="00B30A1A">
        <w:rPr>
          <w:rFonts w:ascii="ＭＳ ゴシック" w:eastAsia="ＭＳ ゴシック" w:hAnsi="ＭＳ ゴシック"/>
          <w:b/>
          <w:sz w:val="22"/>
        </w:rPr>
        <w:t>通級指導教室</w:t>
      </w:r>
      <w:r w:rsidRPr="00FF3FCF">
        <w:rPr>
          <w:rFonts w:ascii="ＭＳ ゴシック" w:eastAsia="ＭＳ ゴシック" w:hAnsi="ＭＳ ゴシック" w:hint="eastAsia"/>
          <w:b/>
          <w:sz w:val="22"/>
        </w:rPr>
        <w:t>設置学校長協会</w:t>
      </w:r>
    </w:p>
    <w:p w14:paraId="5747DF4B" w14:textId="77777777" w:rsidR="003B6F7D" w:rsidRPr="00FF3FCF" w:rsidRDefault="00C14105" w:rsidP="00AA7FAD">
      <w:pPr>
        <w:spacing w:line="300" w:lineRule="exact"/>
        <w:jc w:val="right"/>
        <w:rPr>
          <w:rFonts w:ascii="ＭＳ ゴシック" w:eastAsia="ＭＳ ゴシック" w:hAnsi="ＭＳ ゴシック"/>
          <w:b/>
          <w:sz w:val="22"/>
        </w:rPr>
      </w:pPr>
      <w:r w:rsidRPr="00FF3FCF">
        <w:rPr>
          <w:rFonts w:ascii="ＭＳ ゴシック" w:eastAsia="ＭＳ ゴシック" w:hAnsi="ＭＳ ゴシック" w:hint="eastAsia"/>
          <w:b/>
          <w:sz w:val="22"/>
        </w:rPr>
        <w:t>会　長　　山中</w:t>
      </w:r>
      <w:r w:rsidRPr="00FF3FCF">
        <w:rPr>
          <w:rFonts w:ascii="ＭＳ ゴシック" w:eastAsia="ＭＳ ゴシック" w:hAnsi="ＭＳ ゴシック"/>
          <w:b/>
          <w:sz w:val="22"/>
        </w:rPr>
        <w:t xml:space="preserve">　ともえ</w:t>
      </w:r>
    </w:p>
    <w:p w14:paraId="7B4E2878" w14:textId="77777777" w:rsidR="003B6F7D" w:rsidRPr="00FF3FCF" w:rsidRDefault="00C14105" w:rsidP="00AA7FAD">
      <w:pPr>
        <w:spacing w:line="300" w:lineRule="exact"/>
        <w:rPr>
          <w:sz w:val="22"/>
        </w:rPr>
      </w:pPr>
      <w:r w:rsidRPr="00FF3FCF">
        <w:rPr>
          <w:rFonts w:hint="eastAsia"/>
          <w:sz w:val="22"/>
        </w:rPr>
        <w:t xml:space="preserve">　</w:t>
      </w:r>
      <w:r w:rsidR="00C54CEC">
        <w:rPr>
          <w:rFonts w:hint="eastAsia"/>
          <w:sz w:val="22"/>
        </w:rPr>
        <w:t>障害者</w:t>
      </w:r>
      <w:r w:rsidR="00C54CEC">
        <w:rPr>
          <w:sz w:val="22"/>
        </w:rPr>
        <w:t>の権利に関する条約の理念</w:t>
      </w:r>
      <w:r w:rsidR="00C54CEC">
        <w:rPr>
          <w:rFonts w:hint="eastAsia"/>
          <w:sz w:val="22"/>
        </w:rPr>
        <w:t>が</w:t>
      </w:r>
      <w:r w:rsidR="00C54CEC">
        <w:rPr>
          <w:sz w:val="22"/>
        </w:rPr>
        <w:t>生かされた新学習指導</w:t>
      </w:r>
      <w:r w:rsidR="00C54CEC">
        <w:rPr>
          <w:rFonts w:hint="eastAsia"/>
          <w:sz w:val="22"/>
        </w:rPr>
        <w:t>要領</w:t>
      </w:r>
      <w:r w:rsidR="0041280D">
        <w:rPr>
          <w:rFonts w:hint="eastAsia"/>
          <w:sz w:val="22"/>
        </w:rPr>
        <w:t>の</w:t>
      </w:r>
      <w:r w:rsidR="0041280D">
        <w:rPr>
          <w:sz w:val="22"/>
        </w:rPr>
        <w:t>実施に向け、</w:t>
      </w:r>
      <w:r w:rsidR="0041280D">
        <w:rPr>
          <w:rFonts w:hint="eastAsia"/>
          <w:sz w:val="22"/>
        </w:rPr>
        <w:t>各学校</w:t>
      </w:r>
      <w:r w:rsidR="0041280D">
        <w:rPr>
          <w:sz w:val="22"/>
        </w:rPr>
        <w:t>では</w:t>
      </w:r>
      <w:r w:rsidR="0041280D">
        <w:rPr>
          <w:rFonts w:hint="eastAsia"/>
          <w:sz w:val="22"/>
        </w:rPr>
        <w:t>完全</w:t>
      </w:r>
      <w:r w:rsidR="0041280D">
        <w:rPr>
          <w:sz w:val="22"/>
        </w:rPr>
        <w:t>実施</w:t>
      </w:r>
      <w:r w:rsidR="0041280D">
        <w:rPr>
          <w:rFonts w:hint="eastAsia"/>
          <w:sz w:val="22"/>
        </w:rPr>
        <w:t>の</w:t>
      </w:r>
      <w:r w:rsidR="0041280D">
        <w:rPr>
          <w:sz w:val="22"/>
        </w:rPr>
        <w:t>ために</w:t>
      </w:r>
      <w:r w:rsidR="0041280D">
        <w:rPr>
          <w:rFonts w:hint="eastAsia"/>
          <w:sz w:val="22"/>
        </w:rPr>
        <w:t>趣旨の</w:t>
      </w:r>
      <w:r w:rsidR="0041280D">
        <w:rPr>
          <w:sz w:val="22"/>
        </w:rPr>
        <w:t>徹底</w:t>
      </w:r>
      <w:r w:rsidR="0041280D">
        <w:rPr>
          <w:rFonts w:hint="eastAsia"/>
          <w:sz w:val="22"/>
        </w:rPr>
        <w:t>と</w:t>
      </w:r>
      <w:r w:rsidR="0041280D">
        <w:rPr>
          <w:sz w:val="22"/>
        </w:rPr>
        <w:t>準備に余念のないところです。</w:t>
      </w:r>
      <w:r w:rsidR="0041280D">
        <w:rPr>
          <w:rFonts w:hint="eastAsia"/>
          <w:sz w:val="22"/>
        </w:rPr>
        <w:t>特別</w:t>
      </w:r>
      <w:r w:rsidR="0041280D">
        <w:rPr>
          <w:sz w:val="22"/>
        </w:rPr>
        <w:t>支援教育への期待は</w:t>
      </w:r>
      <w:r w:rsidR="0041280D">
        <w:rPr>
          <w:rFonts w:hint="eastAsia"/>
          <w:sz w:val="22"/>
        </w:rPr>
        <w:t>一層</w:t>
      </w:r>
      <w:r w:rsidR="0041280D">
        <w:rPr>
          <w:sz w:val="22"/>
        </w:rPr>
        <w:t>の高まりがあり、</w:t>
      </w:r>
      <w:r w:rsidR="0041280D">
        <w:rPr>
          <w:rFonts w:hint="eastAsia"/>
          <w:sz w:val="22"/>
        </w:rPr>
        <w:t>義務</w:t>
      </w:r>
      <w:r w:rsidR="0041280D">
        <w:rPr>
          <w:sz w:val="22"/>
        </w:rPr>
        <w:t>教育段階のみならず、幼稚園や高等学校にお</w:t>
      </w:r>
      <w:r w:rsidR="0041280D">
        <w:rPr>
          <w:rFonts w:hint="eastAsia"/>
          <w:sz w:val="22"/>
        </w:rPr>
        <w:t>いても特別</w:t>
      </w:r>
      <w:r w:rsidR="0041280D">
        <w:rPr>
          <w:sz w:val="22"/>
        </w:rPr>
        <w:t>支援教育体制の整備</w:t>
      </w:r>
      <w:r w:rsidR="0041280D">
        <w:rPr>
          <w:rFonts w:hint="eastAsia"/>
          <w:sz w:val="22"/>
        </w:rPr>
        <w:t>が推進</w:t>
      </w:r>
      <w:r w:rsidR="0041280D">
        <w:rPr>
          <w:sz w:val="22"/>
        </w:rPr>
        <w:t>されつつあります。</w:t>
      </w:r>
      <w:r w:rsidRPr="00FF3FCF">
        <w:rPr>
          <w:rFonts w:hint="eastAsia"/>
          <w:sz w:val="22"/>
        </w:rPr>
        <w:t>小</w:t>
      </w:r>
      <w:r w:rsidRPr="00FF3FCF">
        <w:rPr>
          <w:sz w:val="22"/>
        </w:rPr>
        <w:t>中学校</w:t>
      </w:r>
      <w:r w:rsidRPr="00FF3FCF">
        <w:rPr>
          <w:rFonts w:hint="eastAsia"/>
          <w:sz w:val="22"/>
        </w:rPr>
        <w:t>の</w:t>
      </w:r>
      <w:r w:rsidRPr="00FF3FCF">
        <w:rPr>
          <w:sz w:val="22"/>
        </w:rPr>
        <w:t>特別支援</w:t>
      </w:r>
      <w:r w:rsidRPr="00FF3FCF">
        <w:rPr>
          <w:rFonts w:hint="eastAsia"/>
          <w:sz w:val="22"/>
        </w:rPr>
        <w:t>学級の</w:t>
      </w:r>
      <w:r w:rsidRPr="00FF3FCF">
        <w:rPr>
          <w:sz w:val="22"/>
        </w:rPr>
        <w:t>在籍者数や</w:t>
      </w:r>
      <w:r w:rsidRPr="00FF3FCF">
        <w:rPr>
          <w:rFonts w:hint="eastAsia"/>
          <w:sz w:val="22"/>
        </w:rPr>
        <w:t>通級</w:t>
      </w:r>
      <w:r w:rsidR="009D1592" w:rsidRPr="00FF3FCF">
        <w:rPr>
          <w:sz w:val="22"/>
        </w:rPr>
        <w:t>による</w:t>
      </w:r>
      <w:r w:rsidR="009D1592" w:rsidRPr="00FF3FCF">
        <w:rPr>
          <w:rFonts w:hint="eastAsia"/>
          <w:sz w:val="22"/>
        </w:rPr>
        <w:t>指導</w:t>
      </w:r>
      <w:r w:rsidR="009D1592" w:rsidRPr="00FF3FCF">
        <w:rPr>
          <w:sz w:val="22"/>
        </w:rPr>
        <w:t>を</w:t>
      </w:r>
      <w:r w:rsidRPr="00FF3FCF">
        <w:rPr>
          <w:sz w:val="22"/>
        </w:rPr>
        <w:t>受けている児童</w:t>
      </w:r>
      <w:r w:rsidRPr="00FF3FCF">
        <w:rPr>
          <w:rFonts w:hint="eastAsia"/>
          <w:sz w:val="22"/>
        </w:rPr>
        <w:t>生徒</w:t>
      </w:r>
      <w:r w:rsidRPr="00FF3FCF">
        <w:rPr>
          <w:sz w:val="22"/>
        </w:rPr>
        <w:t>数</w:t>
      </w:r>
      <w:r w:rsidR="0041280D">
        <w:rPr>
          <w:rFonts w:hint="eastAsia"/>
          <w:sz w:val="22"/>
        </w:rPr>
        <w:t>の</w:t>
      </w:r>
      <w:r w:rsidR="00081C53" w:rsidRPr="00FF3FCF">
        <w:rPr>
          <w:rFonts w:hint="eastAsia"/>
          <w:sz w:val="22"/>
        </w:rPr>
        <w:t>増加</w:t>
      </w:r>
      <w:r w:rsidR="0041280D">
        <w:rPr>
          <w:rFonts w:hint="eastAsia"/>
          <w:sz w:val="22"/>
        </w:rPr>
        <w:t>は</w:t>
      </w:r>
      <w:r w:rsidR="0041280D">
        <w:rPr>
          <w:sz w:val="22"/>
        </w:rPr>
        <w:t>止まることなく</w:t>
      </w:r>
      <w:r w:rsidRPr="00FF3FCF">
        <w:rPr>
          <w:rFonts w:hint="eastAsia"/>
          <w:sz w:val="22"/>
        </w:rPr>
        <w:t>、</w:t>
      </w:r>
      <w:r w:rsidR="0041280D">
        <w:rPr>
          <w:rFonts w:hint="eastAsia"/>
          <w:sz w:val="22"/>
        </w:rPr>
        <w:t>既に</w:t>
      </w:r>
      <w:r w:rsidR="0041280D">
        <w:rPr>
          <w:sz w:val="22"/>
        </w:rPr>
        <w:t>、</w:t>
      </w:r>
      <w:r w:rsidRPr="00FF3FCF">
        <w:rPr>
          <w:rFonts w:hint="eastAsia"/>
          <w:sz w:val="22"/>
        </w:rPr>
        <w:t>特別</w:t>
      </w:r>
      <w:r w:rsidRPr="00FF3FCF">
        <w:rPr>
          <w:sz w:val="22"/>
        </w:rPr>
        <w:t>支援学校の児童生徒数</w:t>
      </w:r>
      <w:r w:rsidRPr="00FF3FCF">
        <w:rPr>
          <w:rFonts w:hint="eastAsia"/>
          <w:sz w:val="22"/>
        </w:rPr>
        <w:t>の</w:t>
      </w:r>
      <w:r w:rsidRPr="00FF3FCF">
        <w:rPr>
          <w:sz w:val="22"/>
        </w:rPr>
        <w:t>増加</w:t>
      </w:r>
      <w:r w:rsidRPr="00FF3FCF">
        <w:rPr>
          <w:rFonts w:hint="eastAsia"/>
          <w:sz w:val="22"/>
        </w:rPr>
        <w:t>率</w:t>
      </w:r>
      <w:r w:rsidRPr="00FF3FCF">
        <w:rPr>
          <w:sz w:val="22"/>
        </w:rPr>
        <w:t>を</w:t>
      </w:r>
      <w:r w:rsidRPr="00FF3FCF">
        <w:rPr>
          <w:rFonts w:hint="eastAsia"/>
          <w:sz w:val="22"/>
        </w:rPr>
        <w:t>上回っています</w:t>
      </w:r>
      <w:r w:rsidRPr="00FF3FCF">
        <w:rPr>
          <w:sz w:val="22"/>
        </w:rPr>
        <w:t>。</w:t>
      </w:r>
      <w:r w:rsidR="00081C53" w:rsidRPr="00FF3FCF">
        <w:rPr>
          <w:rFonts w:hint="eastAsia"/>
          <w:sz w:val="22"/>
        </w:rPr>
        <w:t>特に</w:t>
      </w:r>
      <w:r w:rsidR="00081C53" w:rsidRPr="00FF3FCF">
        <w:rPr>
          <w:sz w:val="22"/>
        </w:rPr>
        <w:t>、</w:t>
      </w:r>
      <w:r w:rsidR="00081C53" w:rsidRPr="00FF3FCF">
        <w:rPr>
          <w:rFonts w:hint="eastAsia"/>
          <w:sz w:val="22"/>
        </w:rPr>
        <w:t>義務</w:t>
      </w:r>
      <w:r w:rsidR="00081C53" w:rsidRPr="00FF3FCF">
        <w:rPr>
          <w:sz w:val="22"/>
        </w:rPr>
        <w:t>教育学校標準法</w:t>
      </w:r>
      <w:r w:rsidR="00EE7003" w:rsidRPr="00FF3FCF">
        <w:rPr>
          <w:rFonts w:hint="eastAsia"/>
          <w:sz w:val="22"/>
        </w:rPr>
        <w:t>の</w:t>
      </w:r>
      <w:r w:rsidR="00EE7003" w:rsidRPr="00FF3FCF">
        <w:rPr>
          <w:sz w:val="22"/>
        </w:rPr>
        <w:t>改正によ</w:t>
      </w:r>
      <w:r w:rsidR="00EE7003" w:rsidRPr="00FF3FCF">
        <w:rPr>
          <w:rFonts w:hint="eastAsia"/>
          <w:sz w:val="22"/>
        </w:rPr>
        <w:t>る</w:t>
      </w:r>
      <w:r w:rsidR="00EE7003" w:rsidRPr="00FF3FCF">
        <w:rPr>
          <w:sz w:val="22"/>
        </w:rPr>
        <w:t>、</w:t>
      </w:r>
      <w:r w:rsidR="00081C53" w:rsidRPr="00FF3FCF">
        <w:rPr>
          <w:sz w:val="22"/>
        </w:rPr>
        <w:t>通級による</w:t>
      </w:r>
      <w:r w:rsidR="00081C53" w:rsidRPr="00FF3FCF">
        <w:rPr>
          <w:rFonts w:hint="eastAsia"/>
          <w:sz w:val="22"/>
        </w:rPr>
        <w:t>指導</w:t>
      </w:r>
      <w:r w:rsidR="00EE7003" w:rsidRPr="00FF3FCF">
        <w:rPr>
          <w:rFonts w:hint="eastAsia"/>
          <w:sz w:val="22"/>
        </w:rPr>
        <w:t>担当</w:t>
      </w:r>
      <w:r w:rsidR="00EE7003" w:rsidRPr="00FF3FCF">
        <w:rPr>
          <w:sz w:val="22"/>
        </w:rPr>
        <w:t>教員の基礎定数</w:t>
      </w:r>
      <w:r w:rsidR="00EE7003" w:rsidRPr="00FF3FCF">
        <w:rPr>
          <w:rFonts w:hint="eastAsia"/>
          <w:sz w:val="22"/>
        </w:rPr>
        <w:t>化や</w:t>
      </w:r>
      <w:r w:rsidR="00EE7003" w:rsidRPr="00FF3FCF">
        <w:rPr>
          <w:sz w:val="22"/>
        </w:rPr>
        <w:t>高等学校における</w:t>
      </w:r>
      <w:r w:rsidR="00EE7003" w:rsidRPr="00FF3FCF">
        <w:rPr>
          <w:rFonts w:hint="eastAsia"/>
          <w:sz w:val="22"/>
        </w:rPr>
        <w:t>通級</w:t>
      </w:r>
      <w:r w:rsidR="00EE7003" w:rsidRPr="00FF3FCF">
        <w:rPr>
          <w:sz w:val="22"/>
        </w:rPr>
        <w:t>による指導の制度化などにより、今後、さらに通級による指導を受ける児童生徒</w:t>
      </w:r>
      <w:r w:rsidR="00EE7003" w:rsidRPr="00FF3FCF">
        <w:rPr>
          <w:rFonts w:hint="eastAsia"/>
          <w:sz w:val="22"/>
        </w:rPr>
        <w:t>数</w:t>
      </w:r>
      <w:r w:rsidR="00EE7003" w:rsidRPr="00FF3FCF">
        <w:rPr>
          <w:sz w:val="22"/>
        </w:rPr>
        <w:t>が増加すること</w:t>
      </w:r>
      <w:r w:rsidR="00EE7003" w:rsidRPr="00FF3FCF">
        <w:rPr>
          <w:rFonts w:hint="eastAsia"/>
          <w:sz w:val="22"/>
        </w:rPr>
        <w:t>が</w:t>
      </w:r>
      <w:r w:rsidR="00EE7003" w:rsidRPr="00FF3FCF">
        <w:rPr>
          <w:sz w:val="22"/>
        </w:rPr>
        <w:t>予想されます。</w:t>
      </w:r>
      <w:r w:rsidRPr="00FF3FCF">
        <w:rPr>
          <w:rFonts w:hint="eastAsia"/>
          <w:sz w:val="22"/>
        </w:rPr>
        <w:t>特別</w:t>
      </w:r>
      <w:r w:rsidRPr="00FF3FCF">
        <w:rPr>
          <w:sz w:val="22"/>
        </w:rPr>
        <w:t>支援教育を</w:t>
      </w:r>
      <w:r w:rsidR="00EE7003" w:rsidRPr="00FF3FCF">
        <w:rPr>
          <w:rFonts w:hint="eastAsia"/>
          <w:sz w:val="22"/>
        </w:rPr>
        <w:t>充実</w:t>
      </w:r>
      <w:r w:rsidR="00EE7003" w:rsidRPr="00FF3FCF">
        <w:rPr>
          <w:sz w:val="22"/>
        </w:rPr>
        <w:t>させていく</w:t>
      </w:r>
      <w:r w:rsidRPr="00FF3FCF">
        <w:rPr>
          <w:sz w:val="22"/>
        </w:rPr>
        <w:t>ため</w:t>
      </w:r>
      <w:r w:rsidR="00EE7003" w:rsidRPr="00FF3FCF">
        <w:rPr>
          <w:rFonts w:hint="eastAsia"/>
          <w:sz w:val="22"/>
        </w:rPr>
        <w:t>には</w:t>
      </w:r>
      <w:r w:rsidR="00EE7003" w:rsidRPr="00FF3FCF">
        <w:rPr>
          <w:sz w:val="22"/>
        </w:rPr>
        <w:t>、</w:t>
      </w:r>
      <w:r w:rsidRPr="00FF3FCF">
        <w:rPr>
          <w:sz w:val="22"/>
        </w:rPr>
        <w:t>教員の</w:t>
      </w:r>
      <w:r w:rsidRPr="00FF3FCF">
        <w:rPr>
          <w:rFonts w:hint="eastAsia"/>
          <w:sz w:val="22"/>
        </w:rPr>
        <w:t>専門性</w:t>
      </w:r>
      <w:r w:rsidRPr="00FF3FCF">
        <w:rPr>
          <w:sz w:val="22"/>
        </w:rPr>
        <w:t>の向上、学校における支援体制の整備、</w:t>
      </w:r>
      <w:r w:rsidR="00EE7003" w:rsidRPr="00FF3FCF">
        <w:rPr>
          <w:sz w:val="22"/>
        </w:rPr>
        <w:t>障害</w:t>
      </w:r>
      <w:r w:rsidR="00EE7003" w:rsidRPr="00FF3FCF">
        <w:rPr>
          <w:rFonts w:hint="eastAsia"/>
          <w:sz w:val="22"/>
        </w:rPr>
        <w:t>者</w:t>
      </w:r>
      <w:r w:rsidR="00EE7003" w:rsidRPr="00FF3FCF">
        <w:rPr>
          <w:sz w:val="22"/>
        </w:rPr>
        <w:t>の</w:t>
      </w:r>
      <w:r w:rsidR="00EE7003" w:rsidRPr="00FF3FCF">
        <w:rPr>
          <w:rFonts w:hint="eastAsia"/>
          <w:sz w:val="22"/>
        </w:rPr>
        <w:t>一生涯を見通した支援の</w:t>
      </w:r>
      <w:r w:rsidR="00EE7003" w:rsidRPr="00FF3FCF">
        <w:rPr>
          <w:sz w:val="22"/>
        </w:rPr>
        <w:t>充実</w:t>
      </w:r>
      <w:r w:rsidR="00EE7003" w:rsidRPr="00FF3FCF">
        <w:rPr>
          <w:rFonts w:hint="eastAsia"/>
          <w:sz w:val="22"/>
        </w:rPr>
        <w:t>、</w:t>
      </w:r>
      <w:r w:rsidRPr="00FF3FCF">
        <w:rPr>
          <w:rFonts w:hint="eastAsia"/>
          <w:sz w:val="22"/>
        </w:rPr>
        <w:t>共生</w:t>
      </w:r>
      <w:r w:rsidRPr="00FF3FCF">
        <w:rPr>
          <w:sz w:val="22"/>
        </w:rPr>
        <w:t>社会</w:t>
      </w:r>
      <w:r w:rsidR="009D1592" w:rsidRPr="00FF3FCF">
        <w:rPr>
          <w:rFonts w:hint="eastAsia"/>
          <w:sz w:val="22"/>
        </w:rPr>
        <w:t>づくりに向けた障害</w:t>
      </w:r>
      <w:r w:rsidR="00EE7003" w:rsidRPr="00FF3FCF">
        <w:rPr>
          <w:rFonts w:hint="eastAsia"/>
          <w:sz w:val="22"/>
        </w:rPr>
        <w:t>者</w:t>
      </w:r>
      <w:r w:rsidR="009D1592" w:rsidRPr="00FF3FCF">
        <w:rPr>
          <w:rFonts w:hint="eastAsia"/>
          <w:sz w:val="22"/>
        </w:rPr>
        <w:t>理解の推進</w:t>
      </w:r>
      <w:r w:rsidR="00EE7003" w:rsidRPr="00FF3FCF">
        <w:rPr>
          <w:rFonts w:hint="eastAsia"/>
          <w:sz w:val="22"/>
        </w:rPr>
        <w:t>など、</w:t>
      </w:r>
      <w:r w:rsidR="00EE7003" w:rsidRPr="00FF3FCF">
        <w:rPr>
          <w:sz w:val="22"/>
        </w:rPr>
        <w:t>特別支援教育</w:t>
      </w:r>
      <w:r w:rsidR="009D1592" w:rsidRPr="00FF3FCF">
        <w:rPr>
          <w:rFonts w:hint="eastAsia"/>
          <w:sz w:val="22"/>
        </w:rPr>
        <w:t>を</w:t>
      </w:r>
      <w:r w:rsidRPr="00FF3FCF">
        <w:rPr>
          <w:rFonts w:hint="eastAsia"/>
          <w:sz w:val="22"/>
        </w:rPr>
        <w:t>さらに発展させていくための</w:t>
      </w:r>
      <w:r w:rsidR="009D1592" w:rsidRPr="00FF3FCF">
        <w:rPr>
          <w:rFonts w:hint="eastAsia"/>
          <w:sz w:val="22"/>
        </w:rPr>
        <w:t>諸課題</w:t>
      </w:r>
      <w:r w:rsidR="00642C79" w:rsidRPr="00FF3FCF">
        <w:rPr>
          <w:rFonts w:hint="eastAsia"/>
          <w:sz w:val="22"/>
        </w:rPr>
        <w:t>は</w:t>
      </w:r>
      <w:r w:rsidR="009D1592" w:rsidRPr="00FF3FCF">
        <w:rPr>
          <w:rFonts w:hint="eastAsia"/>
          <w:sz w:val="22"/>
        </w:rPr>
        <w:t>山積し</w:t>
      </w:r>
      <w:r w:rsidRPr="00FF3FCF">
        <w:rPr>
          <w:sz w:val="22"/>
        </w:rPr>
        <w:t>ています。</w:t>
      </w:r>
    </w:p>
    <w:p w14:paraId="007376D6" w14:textId="77777777" w:rsidR="003B6F7D" w:rsidRPr="00FF3FCF" w:rsidRDefault="00C14105" w:rsidP="00AA7FAD">
      <w:pPr>
        <w:spacing w:line="300" w:lineRule="exact"/>
        <w:rPr>
          <w:sz w:val="22"/>
        </w:rPr>
      </w:pPr>
      <w:r w:rsidRPr="00FF3FCF">
        <w:rPr>
          <w:rFonts w:hint="eastAsia"/>
          <w:sz w:val="22"/>
        </w:rPr>
        <w:t xml:space="preserve">　全国特別支援学級</w:t>
      </w:r>
      <w:r w:rsidR="0041280D">
        <w:rPr>
          <w:rFonts w:hint="eastAsia"/>
          <w:sz w:val="22"/>
        </w:rPr>
        <w:t>・</w:t>
      </w:r>
      <w:r w:rsidR="0041280D">
        <w:rPr>
          <w:sz w:val="22"/>
        </w:rPr>
        <w:t>通級</w:t>
      </w:r>
      <w:r w:rsidR="0041280D">
        <w:rPr>
          <w:rFonts w:hint="eastAsia"/>
          <w:sz w:val="22"/>
        </w:rPr>
        <w:t>指導教室</w:t>
      </w:r>
      <w:r w:rsidRPr="00FF3FCF">
        <w:rPr>
          <w:rFonts w:hint="eastAsia"/>
          <w:sz w:val="22"/>
        </w:rPr>
        <w:t>設置学校長協会といたしましては、インクルーシブ教育システム構築</w:t>
      </w:r>
      <w:r w:rsidR="00642C79" w:rsidRPr="00FF3FCF">
        <w:rPr>
          <w:rFonts w:hint="eastAsia"/>
          <w:sz w:val="22"/>
        </w:rPr>
        <w:t>に向けた実践</w:t>
      </w:r>
      <w:r w:rsidR="00EE7003" w:rsidRPr="00FF3FCF">
        <w:rPr>
          <w:rFonts w:hint="eastAsia"/>
          <w:sz w:val="22"/>
        </w:rPr>
        <w:t>を推進し、</w:t>
      </w:r>
      <w:r w:rsidRPr="00FF3FCF">
        <w:rPr>
          <w:rFonts w:hint="eastAsia"/>
          <w:sz w:val="22"/>
        </w:rPr>
        <w:t>障害のある児童生徒の可能性を最大限に伸ばし、自立し</w:t>
      </w:r>
      <w:r w:rsidR="00EE7003" w:rsidRPr="00FF3FCF">
        <w:rPr>
          <w:rFonts w:hint="eastAsia"/>
          <w:sz w:val="22"/>
        </w:rPr>
        <w:t>て</w:t>
      </w:r>
      <w:r w:rsidRPr="00FF3FCF">
        <w:rPr>
          <w:rFonts w:hint="eastAsia"/>
          <w:sz w:val="22"/>
        </w:rPr>
        <w:t>社会参加</w:t>
      </w:r>
      <w:r w:rsidR="00EE7003" w:rsidRPr="00FF3FCF">
        <w:rPr>
          <w:rFonts w:hint="eastAsia"/>
          <w:sz w:val="22"/>
        </w:rPr>
        <w:t>する</w:t>
      </w:r>
      <w:r w:rsidR="00EE7003" w:rsidRPr="00FF3FCF">
        <w:rPr>
          <w:sz w:val="22"/>
        </w:rPr>
        <w:t>ための</w:t>
      </w:r>
      <w:r w:rsidRPr="00FF3FCF">
        <w:rPr>
          <w:rFonts w:hint="eastAsia"/>
          <w:sz w:val="22"/>
        </w:rPr>
        <w:t>教育</w:t>
      </w:r>
      <w:r w:rsidR="00642C79" w:rsidRPr="00FF3FCF">
        <w:rPr>
          <w:rFonts w:hint="eastAsia"/>
          <w:sz w:val="22"/>
        </w:rPr>
        <w:t>を</w:t>
      </w:r>
      <w:r w:rsidRPr="00FF3FCF">
        <w:rPr>
          <w:rFonts w:hint="eastAsia"/>
          <w:sz w:val="22"/>
        </w:rPr>
        <w:t>充実</w:t>
      </w:r>
      <w:r w:rsidR="00EE7003" w:rsidRPr="00FF3FCF">
        <w:rPr>
          <w:rFonts w:hint="eastAsia"/>
          <w:sz w:val="22"/>
        </w:rPr>
        <w:t>させる</w:t>
      </w:r>
      <w:r w:rsidRPr="00FF3FCF">
        <w:rPr>
          <w:rFonts w:hint="eastAsia"/>
          <w:sz w:val="22"/>
        </w:rPr>
        <w:t>ことを</w:t>
      </w:r>
      <w:r w:rsidR="009D1592" w:rsidRPr="00FF3FCF">
        <w:rPr>
          <w:rFonts w:hint="eastAsia"/>
          <w:sz w:val="22"/>
        </w:rPr>
        <w:t>大切な使命と捉え</w:t>
      </w:r>
      <w:r w:rsidRPr="00FF3FCF">
        <w:rPr>
          <w:rFonts w:hint="eastAsia"/>
          <w:sz w:val="22"/>
        </w:rPr>
        <w:t>、</w:t>
      </w:r>
      <w:r w:rsidR="0041280D">
        <w:rPr>
          <w:rFonts w:hint="eastAsia"/>
          <w:sz w:val="22"/>
        </w:rPr>
        <w:t>令和</w:t>
      </w:r>
      <w:r w:rsidR="0041280D">
        <w:rPr>
          <w:sz w:val="22"/>
        </w:rPr>
        <w:t>２</w:t>
      </w:r>
      <w:r w:rsidRPr="00FF3FCF">
        <w:rPr>
          <w:rFonts w:hint="eastAsia"/>
          <w:sz w:val="22"/>
        </w:rPr>
        <w:t>年度の文教施策及び教育予算について、下記の事項を重点として要望いたします。</w:t>
      </w:r>
    </w:p>
    <w:p w14:paraId="68A2B14D" w14:textId="77777777" w:rsidR="003B6F7D" w:rsidRDefault="003B6F7D" w:rsidP="00AA7FAD">
      <w:pPr>
        <w:pStyle w:val="11"/>
        <w:spacing w:line="300" w:lineRule="exact"/>
        <w:rPr>
          <w:sz w:val="22"/>
        </w:rPr>
      </w:pPr>
    </w:p>
    <w:p w14:paraId="4478D4B4" w14:textId="77777777" w:rsidR="003B6F7D" w:rsidRPr="00FF3FCF" w:rsidRDefault="00C14105" w:rsidP="00425310">
      <w:pPr>
        <w:spacing w:line="300" w:lineRule="exact"/>
        <w:jc w:val="left"/>
        <w:rPr>
          <w:rFonts w:ascii="ＭＳ ゴシック" w:eastAsia="ＭＳ ゴシック" w:hAnsi="ＭＳ ゴシック"/>
          <w:sz w:val="22"/>
        </w:rPr>
      </w:pPr>
      <w:r w:rsidRPr="00FF3FCF">
        <w:rPr>
          <w:rFonts w:ascii="ＭＳ ゴシック" w:eastAsia="ＭＳ ゴシック" w:hAnsi="ＭＳ ゴシック" w:hint="eastAsia"/>
          <w:sz w:val="22"/>
        </w:rPr>
        <w:t>Ⅰ</w:t>
      </w:r>
      <w:r w:rsidRPr="00FF3FCF">
        <w:rPr>
          <w:rFonts w:ascii="ＭＳ ゴシック" w:eastAsia="ＭＳ ゴシック" w:hAnsi="ＭＳ ゴシック"/>
          <w:sz w:val="22"/>
        </w:rPr>
        <w:t xml:space="preserve">　</w:t>
      </w:r>
      <w:r w:rsidRPr="00FF3FCF">
        <w:rPr>
          <w:rFonts w:ascii="ＭＳ ゴシック" w:eastAsia="ＭＳ ゴシック" w:hAnsi="ＭＳ ゴシック" w:hint="eastAsia"/>
          <w:sz w:val="22"/>
        </w:rPr>
        <w:t>児童</w:t>
      </w:r>
      <w:r w:rsidRPr="00FF3FCF">
        <w:rPr>
          <w:rFonts w:ascii="ＭＳ ゴシック" w:eastAsia="ＭＳ ゴシック" w:hAnsi="ＭＳ ゴシック"/>
          <w:sz w:val="22"/>
        </w:rPr>
        <w:t>生徒の障害に対応した</w:t>
      </w:r>
      <w:r w:rsidR="009225E9" w:rsidRPr="00FF3FCF">
        <w:rPr>
          <w:rFonts w:ascii="ＭＳ ゴシック" w:eastAsia="ＭＳ ゴシック" w:hAnsi="ＭＳ ゴシック"/>
          <w:sz w:val="22"/>
        </w:rPr>
        <w:t>指導体制の充実</w:t>
      </w:r>
      <w:r w:rsidR="009225E9" w:rsidRPr="00FF3FCF">
        <w:rPr>
          <w:rFonts w:ascii="ＭＳ ゴシック" w:eastAsia="ＭＳ ゴシック" w:hAnsi="ＭＳ ゴシック" w:hint="eastAsia"/>
          <w:sz w:val="22"/>
        </w:rPr>
        <w:t xml:space="preserve">　</w:t>
      </w:r>
    </w:p>
    <w:p w14:paraId="6A84DAC0" w14:textId="77777777" w:rsidR="003B6F7D" w:rsidRDefault="009225E9" w:rsidP="00695991">
      <w:pPr>
        <w:spacing w:line="300" w:lineRule="exact"/>
        <w:ind w:leftChars="100" w:left="210"/>
        <w:jc w:val="left"/>
        <w:rPr>
          <w:rFonts w:ascii="ＭＳ 明朝" w:hAnsi="ＭＳ 明朝"/>
          <w:b/>
          <w:sz w:val="22"/>
        </w:rPr>
      </w:pPr>
      <w:r w:rsidRPr="00FF3FCF">
        <w:rPr>
          <w:rFonts w:ascii="ＭＳ 明朝" w:hAnsi="ＭＳ 明朝" w:hint="eastAsia"/>
          <w:b/>
          <w:sz w:val="22"/>
        </w:rPr>
        <w:t>１</w:t>
      </w:r>
      <w:r w:rsidR="00C14105" w:rsidRPr="00FF3FCF">
        <w:rPr>
          <w:rFonts w:ascii="ＭＳ 明朝" w:hAnsi="ＭＳ 明朝" w:hint="eastAsia"/>
          <w:b/>
          <w:sz w:val="22"/>
        </w:rPr>
        <w:t xml:space="preserve">　多様化</w:t>
      </w:r>
      <w:r w:rsidR="00C14105" w:rsidRPr="00FF3FCF">
        <w:rPr>
          <w:rFonts w:ascii="ＭＳ 明朝" w:hAnsi="ＭＳ 明朝"/>
          <w:b/>
          <w:sz w:val="22"/>
        </w:rPr>
        <w:t>する児童生徒</w:t>
      </w:r>
      <w:r w:rsidR="00C14105" w:rsidRPr="00FF3FCF">
        <w:rPr>
          <w:rFonts w:ascii="ＭＳ 明朝" w:hAnsi="ＭＳ 明朝" w:hint="eastAsia"/>
          <w:b/>
          <w:sz w:val="22"/>
        </w:rPr>
        <w:t>に</w:t>
      </w:r>
      <w:r w:rsidR="00C14105" w:rsidRPr="00FF3FCF">
        <w:rPr>
          <w:rFonts w:ascii="ＭＳ 明朝" w:hAnsi="ＭＳ 明朝"/>
          <w:b/>
          <w:sz w:val="22"/>
        </w:rPr>
        <w:t>対</w:t>
      </w:r>
      <w:r w:rsidRPr="00FF3FCF">
        <w:rPr>
          <w:rFonts w:ascii="ＭＳ 明朝" w:hAnsi="ＭＳ 明朝" w:hint="eastAsia"/>
          <w:b/>
          <w:sz w:val="22"/>
        </w:rPr>
        <w:t>して</w:t>
      </w:r>
      <w:r w:rsidRPr="00FF3FCF">
        <w:rPr>
          <w:rFonts w:ascii="ＭＳ 明朝" w:hAnsi="ＭＳ 明朝"/>
          <w:b/>
          <w:sz w:val="22"/>
        </w:rPr>
        <w:t>、</w:t>
      </w:r>
      <w:r w:rsidR="00C14105" w:rsidRPr="00FF3FCF">
        <w:rPr>
          <w:rFonts w:ascii="ＭＳ 明朝" w:hAnsi="ＭＳ 明朝" w:hint="eastAsia"/>
          <w:b/>
          <w:sz w:val="22"/>
        </w:rPr>
        <w:t>十分な</w:t>
      </w:r>
      <w:r w:rsidR="00C14105" w:rsidRPr="00FF3FCF">
        <w:rPr>
          <w:rFonts w:ascii="ＭＳ 明朝" w:hAnsi="ＭＳ 明朝"/>
          <w:b/>
          <w:sz w:val="22"/>
        </w:rPr>
        <w:t>教育を行うため</w:t>
      </w:r>
      <w:r w:rsidRPr="00FF3FCF">
        <w:rPr>
          <w:rFonts w:ascii="ＭＳ 明朝" w:hAnsi="ＭＳ 明朝" w:hint="eastAsia"/>
          <w:b/>
          <w:sz w:val="22"/>
        </w:rPr>
        <w:t>の人的</w:t>
      </w:r>
      <w:r w:rsidRPr="00FF3FCF">
        <w:rPr>
          <w:rFonts w:ascii="ＭＳ 明朝" w:hAnsi="ＭＳ 明朝"/>
          <w:b/>
          <w:sz w:val="22"/>
        </w:rPr>
        <w:t>配置</w:t>
      </w:r>
    </w:p>
    <w:p w14:paraId="05C8DE08" w14:textId="77777777" w:rsidR="00FF3FCF" w:rsidRPr="00AA7FAD" w:rsidRDefault="00FF3FCF" w:rsidP="00425310">
      <w:pPr>
        <w:spacing w:line="300" w:lineRule="exact"/>
        <w:ind w:left="221" w:hangingChars="100" w:hanging="221"/>
        <w:jc w:val="left"/>
        <w:rPr>
          <w:rFonts w:ascii="ＭＳ 明朝" w:hAnsi="ＭＳ 明朝"/>
          <w:b/>
          <w:sz w:val="22"/>
        </w:rPr>
      </w:pPr>
      <w:r>
        <w:rPr>
          <w:rFonts w:ascii="ＭＳ 明朝" w:hAnsi="ＭＳ 明朝" w:hint="eastAsia"/>
          <w:b/>
          <w:sz w:val="22"/>
        </w:rPr>
        <w:t>（１）</w:t>
      </w:r>
      <w:r>
        <w:rPr>
          <w:rFonts w:ascii="ＭＳ 明朝" w:hAnsi="ＭＳ 明朝"/>
          <w:b/>
          <w:sz w:val="22"/>
        </w:rPr>
        <w:t>特別支援学級</w:t>
      </w:r>
    </w:p>
    <w:p w14:paraId="05FA8A10" w14:textId="77777777" w:rsidR="00344962" w:rsidRPr="00AA7FAD" w:rsidRDefault="00344962" w:rsidP="00344962">
      <w:pPr>
        <w:pStyle w:val="11"/>
        <w:spacing w:line="300" w:lineRule="exact"/>
        <w:ind w:leftChars="0" w:left="0" w:firstLineChars="300" w:firstLine="660"/>
        <w:jc w:val="left"/>
        <w:rPr>
          <w:rFonts w:ascii="ＭＳ 明朝" w:hAnsi="ＭＳ 明朝"/>
          <w:sz w:val="22"/>
        </w:rPr>
      </w:pPr>
      <w:r w:rsidRPr="00AA7FAD">
        <w:rPr>
          <w:rFonts w:ascii="ＭＳ 明朝" w:hAnsi="ＭＳ 明朝" w:hint="eastAsia"/>
          <w:sz w:val="22"/>
        </w:rPr>
        <w:t>・特別支援学級の学級編制基準の少人数化（特別支援学校並みの６人定数に）</w:t>
      </w:r>
    </w:p>
    <w:p w14:paraId="778F4148" w14:textId="77777777" w:rsidR="00AA7FAD" w:rsidRPr="00AA7FAD" w:rsidRDefault="00AA7FAD" w:rsidP="00425310">
      <w:pPr>
        <w:pStyle w:val="11"/>
        <w:spacing w:line="300" w:lineRule="exact"/>
        <w:ind w:leftChars="300" w:left="630"/>
        <w:jc w:val="left"/>
        <w:rPr>
          <w:rFonts w:ascii="ＭＳ 明朝" w:hAnsi="ＭＳ 明朝"/>
          <w:sz w:val="22"/>
        </w:rPr>
      </w:pPr>
      <w:r w:rsidRPr="00AA7FAD">
        <w:rPr>
          <w:rFonts w:ascii="ＭＳ 明朝" w:hAnsi="ＭＳ 明朝" w:hint="eastAsia"/>
          <w:sz w:val="22"/>
        </w:rPr>
        <w:t>・特別</w:t>
      </w:r>
      <w:r w:rsidRPr="00AA7FAD">
        <w:rPr>
          <w:rFonts w:ascii="ＭＳ 明朝" w:hAnsi="ＭＳ 明朝"/>
          <w:sz w:val="22"/>
        </w:rPr>
        <w:t>支援学級の</w:t>
      </w:r>
      <w:r w:rsidRPr="00AA7FAD">
        <w:rPr>
          <w:rFonts w:ascii="ＭＳ 明朝" w:hAnsi="ＭＳ 明朝" w:hint="eastAsia"/>
          <w:sz w:val="22"/>
        </w:rPr>
        <w:t>担当教員</w:t>
      </w:r>
      <w:r w:rsidRPr="00AA7FAD">
        <w:rPr>
          <w:rFonts w:ascii="ＭＳ 明朝" w:hAnsi="ＭＳ 明朝"/>
          <w:sz w:val="22"/>
        </w:rPr>
        <w:t>が</w:t>
      </w:r>
      <w:r w:rsidRPr="00AA7FAD">
        <w:rPr>
          <w:rFonts w:ascii="ＭＳ 明朝" w:hAnsi="ＭＳ 明朝" w:hint="eastAsia"/>
          <w:sz w:val="22"/>
        </w:rPr>
        <w:t>助言</w:t>
      </w:r>
      <w:r w:rsidRPr="00AA7FAD">
        <w:rPr>
          <w:rFonts w:ascii="ＭＳ 明朝" w:hAnsi="ＭＳ 明朝"/>
          <w:sz w:val="22"/>
        </w:rPr>
        <w:t>を受けるため、</w:t>
      </w:r>
      <w:r w:rsidRPr="00AA7FAD">
        <w:rPr>
          <w:rFonts w:ascii="ＭＳ 明朝" w:hAnsi="ＭＳ 明朝" w:hint="eastAsia"/>
          <w:sz w:val="22"/>
        </w:rPr>
        <w:t>心理士、理学療法士、作業療法士、言語聴覚士等の専門家の配置</w:t>
      </w:r>
    </w:p>
    <w:p w14:paraId="4DC84D35" w14:textId="77777777" w:rsidR="0082560D" w:rsidRPr="00AA7FAD" w:rsidRDefault="0082560D" w:rsidP="00425310">
      <w:pPr>
        <w:pStyle w:val="11"/>
        <w:spacing w:line="300" w:lineRule="exact"/>
        <w:ind w:leftChars="0" w:left="0" w:firstLineChars="300" w:firstLine="660"/>
        <w:jc w:val="left"/>
        <w:rPr>
          <w:rFonts w:ascii="ＭＳ 明朝" w:hAnsi="ＭＳ 明朝"/>
          <w:sz w:val="22"/>
        </w:rPr>
      </w:pPr>
      <w:r w:rsidRPr="00AA7FAD">
        <w:rPr>
          <w:rFonts w:ascii="ＭＳ 明朝" w:hAnsi="ＭＳ 明朝" w:hint="eastAsia"/>
          <w:sz w:val="22"/>
        </w:rPr>
        <w:t>・特別支援学級の介助員</w:t>
      </w:r>
      <w:r w:rsidRPr="00AA7FAD">
        <w:rPr>
          <w:rFonts w:ascii="ＭＳ 明朝" w:hAnsi="ＭＳ 明朝"/>
          <w:sz w:val="22"/>
        </w:rPr>
        <w:t>や</w:t>
      </w:r>
      <w:r w:rsidRPr="00AA7FAD">
        <w:rPr>
          <w:rFonts w:ascii="ＭＳ 明朝" w:hAnsi="ＭＳ 明朝" w:hint="eastAsia"/>
          <w:sz w:val="22"/>
        </w:rPr>
        <w:t>支援員の配置</w:t>
      </w:r>
    </w:p>
    <w:p w14:paraId="1846D362" w14:textId="77777777" w:rsidR="00344962" w:rsidRDefault="0082560D" w:rsidP="00425310">
      <w:pPr>
        <w:pStyle w:val="11"/>
        <w:spacing w:line="300" w:lineRule="exact"/>
        <w:ind w:leftChars="300" w:left="630"/>
        <w:jc w:val="left"/>
        <w:rPr>
          <w:rFonts w:ascii="ＭＳ 明朝" w:hAnsi="ＭＳ 明朝"/>
          <w:sz w:val="22"/>
        </w:rPr>
      </w:pPr>
      <w:r w:rsidRPr="00AA7FAD">
        <w:rPr>
          <w:rFonts w:ascii="ＭＳ 明朝" w:hAnsi="ＭＳ 明朝" w:hint="eastAsia"/>
          <w:sz w:val="22"/>
        </w:rPr>
        <w:t>・</w:t>
      </w:r>
      <w:r w:rsidR="000924C1">
        <w:rPr>
          <w:rFonts w:ascii="ＭＳ 明朝" w:hAnsi="ＭＳ 明朝" w:hint="eastAsia"/>
          <w:sz w:val="22"/>
        </w:rPr>
        <w:t>児童</w:t>
      </w:r>
      <w:r w:rsidRPr="00AA7FAD">
        <w:rPr>
          <w:rFonts w:ascii="ＭＳ 明朝" w:hAnsi="ＭＳ 明朝" w:hint="eastAsia"/>
          <w:sz w:val="22"/>
        </w:rPr>
        <w:t>生徒の障害の重度化、多様化に対応した講師に</w:t>
      </w:r>
      <w:r w:rsidRPr="00AA7FAD">
        <w:rPr>
          <w:rFonts w:ascii="ＭＳ 明朝" w:hAnsi="ＭＳ 明朝"/>
          <w:sz w:val="22"/>
        </w:rPr>
        <w:t>よる</w:t>
      </w:r>
      <w:r w:rsidRPr="00AA7FAD">
        <w:rPr>
          <w:rFonts w:ascii="ＭＳ 明朝" w:hAnsi="ＭＳ 明朝" w:hint="eastAsia"/>
          <w:sz w:val="22"/>
        </w:rPr>
        <w:t>指導時間数の増加措置</w:t>
      </w:r>
    </w:p>
    <w:p w14:paraId="70280401" w14:textId="77777777" w:rsidR="0082560D" w:rsidRPr="00FF3FCF" w:rsidRDefault="00344962" w:rsidP="00425310">
      <w:pPr>
        <w:pStyle w:val="11"/>
        <w:spacing w:line="300" w:lineRule="exact"/>
        <w:ind w:leftChars="300" w:left="630"/>
        <w:jc w:val="left"/>
        <w:rPr>
          <w:rFonts w:ascii="ＭＳ 明朝" w:hAnsi="ＭＳ 明朝"/>
          <w:sz w:val="22"/>
        </w:rPr>
      </w:pPr>
      <w:r>
        <w:rPr>
          <w:rFonts w:ascii="ＭＳ 明朝" w:hAnsi="ＭＳ 明朝" w:hint="eastAsia"/>
          <w:sz w:val="22"/>
        </w:rPr>
        <w:t>・</w:t>
      </w:r>
      <w:r w:rsidR="000924C1">
        <w:rPr>
          <w:rFonts w:ascii="ＭＳ 明朝" w:hAnsi="ＭＳ 明朝" w:hint="eastAsia"/>
          <w:sz w:val="22"/>
        </w:rPr>
        <w:t>放課後</w:t>
      </w:r>
      <w:r w:rsidR="000924C1">
        <w:rPr>
          <w:rFonts w:ascii="ＭＳ 明朝" w:hAnsi="ＭＳ 明朝"/>
          <w:sz w:val="22"/>
        </w:rPr>
        <w:t>デイサービス等</w:t>
      </w:r>
      <w:r w:rsidR="000924C1">
        <w:rPr>
          <w:rFonts w:ascii="ＭＳ 明朝" w:hAnsi="ＭＳ 明朝" w:hint="eastAsia"/>
          <w:sz w:val="22"/>
        </w:rPr>
        <w:t>の放課後</w:t>
      </w:r>
      <w:r w:rsidR="000924C1">
        <w:rPr>
          <w:rFonts w:ascii="ＭＳ 明朝" w:hAnsi="ＭＳ 明朝"/>
          <w:sz w:val="22"/>
        </w:rPr>
        <w:t>支援の充実</w:t>
      </w:r>
      <w:r w:rsidR="0082560D" w:rsidRPr="00FF3FCF">
        <w:rPr>
          <w:rFonts w:ascii="ＭＳ 明朝" w:hAnsi="ＭＳ 明朝" w:hint="eastAsia"/>
          <w:sz w:val="22"/>
        </w:rPr>
        <w:t xml:space="preserve">　</w:t>
      </w:r>
    </w:p>
    <w:p w14:paraId="4A2E9D6A" w14:textId="77777777" w:rsidR="00FF3FCF" w:rsidRDefault="00FF3FCF" w:rsidP="00425310">
      <w:pPr>
        <w:spacing w:line="300" w:lineRule="exact"/>
        <w:ind w:left="221" w:hangingChars="100" w:hanging="221"/>
        <w:jc w:val="left"/>
        <w:rPr>
          <w:rFonts w:ascii="ＭＳ 明朝" w:hAnsi="ＭＳ 明朝"/>
          <w:b/>
          <w:sz w:val="22"/>
        </w:rPr>
      </w:pPr>
      <w:r>
        <w:rPr>
          <w:rFonts w:ascii="ＭＳ 明朝" w:hAnsi="ＭＳ 明朝" w:hint="eastAsia"/>
          <w:b/>
          <w:sz w:val="22"/>
        </w:rPr>
        <w:t>（</w:t>
      </w:r>
      <w:r>
        <w:rPr>
          <w:rFonts w:ascii="ＭＳ 明朝" w:hAnsi="ＭＳ 明朝"/>
          <w:b/>
          <w:sz w:val="22"/>
        </w:rPr>
        <w:t>２）通級</w:t>
      </w:r>
      <w:r>
        <w:rPr>
          <w:rFonts w:ascii="ＭＳ 明朝" w:hAnsi="ＭＳ 明朝" w:hint="eastAsia"/>
          <w:b/>
          <w:sz w:val="22"/>
        </w:rPr>
        <w:t>に</w:t>
      </w:r>
      <w:r>
        <w:rPr>
          <w:rFonts w:ascii="ＭＳ 明朝" w:hAnsi="ＭＳ 明朝"/>
          <w:b/>
          <w:sz w:val="22"/>
        </w:rPr>
        <w:t>よる</w:t>
      </w:r>
      <w:r>
        <w:rPr>
          <w:rFonts w:ascii="ＭＳ 明朝" w:hAnsi="ＭＳ 明朝" w:hint="eastAsia"/>
          <w:b/>
          <w:sz w:val="22"/>
        </w:rPr>
        <w:t>指導</w:t>
      </w:r>
    </w:p>
    <w:p w14:paraId="7959B981" w14:textId="77777777" w:rsidR="0082560D" w:rsidRDefault="00FF3FCF" w:rsidP="00425310">
      <w:pPr>
        <w:spacing w:line="300" w:lineRule="exact"/>
        <w:ind w:firstLineChars="300" w:firstLine="660"/>
        <w:jc w:val="left"/>
        <w:rPr>
          <w:rFonts w:ascii="ＭＳ 明朝" w:hAnsi="ＭＳ 明朝"/>
          <w:sz w:val="22"/>
        </w:rPr>
      </w:pPr>
      <w:r w:rsidRPr="00FF3FCF">
        <w:rPr>
          <w:rFonts w:ascii="ＭＳ 明朝" w:hAnsi="ＭＳ 明朝"/>
          <w:sz w:val="22"/>
        </w:rPr>
        <w:t>・通級</w:t>
      </w:r>
      <w:r w:rsidRPr="00FF3FCF">
        <w:rPr>
          <w:rFonts w:ascii="ＭＳ 明朝" w:hAnsi="ＭＳ 明朝" w:hint="eastAsia"/>
          <w:sz w:val="22"/>
        </w:rPr>
        <w:t>に</w:t>
      </w:r>
      <w:r w:rsidRPr="00FF3FCF">
        <w:rPr>
          <w:rFonts w:ascii="ＭＳ 明朝" w:hAnsi="ＭＳ 明朝"/>
          <w:sz w:val="22"/>
        </w:rPr>
        <w:t>よる指導</w:t>
      </w:r>
      <w:r w:rsidRPr="00FF3FCF">
        <w:rPr>
          <w:rFonts w:ascii="ＭＳ 明朝" w:hAnsi="ＭＳ 明朝" w:hint="eastAsia"/>
          <w:sz w:val="22"/>
        </w:rPr>
        <w:t>担当</w:t>
      </w:r>
      <w:r w:rsidRPr="00FF3FCF">
        <w:rPr>
          <w:rFonts w:ascii="ＭＳ 明朝" w:hAnsi="ＭＳ 明朝"/>
          <w:sz w:val="22"/>
        </w:rPr>
        <w:t>教員の基礎定数</w:t>
      </w:r>
      <w:r w:rsidRPr="00FF3FCF">
        <w:rPr>
          <w:rFonts w:ascii="ＭＳ 明朝" w:hAnsi="ＭＳ 明朝" w:hint="eastAsia"/>
          <w:sz w:val="22"/>
        </w:rPr>
        <w:t>化</w:t>
      </w:r>
      <w:r w:rsidRPr="00FF3FCF">
        <w:rPr>
          <w:rFonts w:ascii="ＭＳ 明朝" w:hAnsi="ＭＳ 明朝"/>
          <w:sz w:val="22"/>
        </w:rPr>
        <w:t>を</w:t>
      </w:r>
      <w:r w:rsidRPr="00FF3FCF">
        <w:rPr>
          <w:rFonts w:ascii="ＭＳ 明朝" w:hAnsi="ＭＳ 明朝" w:hint="eastAsia"/>
          <w:sz w:val="22"/>
        </w:rPr>
        <w:t>受けた迅速</w:t>
      </w:r>
      <w:r w:rsidRPr="00FF3FCF">
        <w:rPr>
          <w:rFonts w:ascii="ＭＳ 明朝" w:hAnsi="ＭＳ 明朝"/>
          <w:sz w:val="22"/>
        </w:rPr>
        <w:t>な教員</w:t>
      </w:r>
      <w:r w:rsidRPr="00FF3FCF">
        <w:rPr>
          <w:rFonts w:ascii="ＭＳ 明朝" w:hAnsi="ＭＳ 明朝" w:hint="eastAsia"/>
          <w:sz w:val="22"/>
        </w:rPr>
        <w:t>の配置</w:t>
      </w:r>
    </w:p>
    <w:p w14:paraId="022E8D71" w14:textId="77777777" w:rsidR="000924C1" w:rsidRPr="0082560D" w:rsidRDefault="00FF3FCF" w:rsidP="00425310">
      <w:pPr>
        <w:pStyle w:val="11"/>
        <w:spacing w:line="300" w:lineRule="exact"/>
        <w:ind w:leftChars="0" w:left="660" w:hangingChars="300" w:hanging="660"/>
        <w:jc w:val="left"/>
        <w:rPr>
          <w:rFonts w:ascii="ＭＳ 明朝" w:hAnsi="ＭＳ 明朝"/>
          <w:sz w:val="22"/>
        </w:rPr>
      </w:pPr>
      <w:r w:rsidRPr="00FF3FCF">
        <w:rPr>
          <w:rFonts w:ascii="ＭＳ 明朝" w:hAnsi="ＭＳ 明朝" w:hint="eastAsia"/>
          <w:sz w:val="22"/>
        </w:rPr>
        <w:t xml:space="preserve">　</w:t>
      </w:r>
      <w:r w:rsidR="00425310">
        <w:rPr>
          <w:rFonts w:ascii="ＭＳ 明朝" w:hAnsi="ＭＳ 明朝" w:hint="eastAsia"/>
          <w:sz w:val="22"/>
        </w:rPr>
        <w:t xml:space="preserve">　</w:t>
      </w:r>
      <w:r w:rsidR="00425310">
        <w:rPr>
          <w:rFonts w:ascii="ＭＳ 明朝" w:hAnsi="ＭＳ 明朝"/>
          <w:sz w:val="22"/>
        </w:rPr>
        <w:t xml:space="preserve">　</w:t>
      </w:r>
      <w:r w:rsidR="0082560D" w:rsidRPr="00FF3FCF">
        <w:rPr>
          <w:rFonts w:ascii="ＭＳ 明朝" w:hAnsi="ＭＳ 明朝" w:hint="eastAsia"/>
          <w:sz w:val="22"/>
        </w:rPr>
        <w:t>・</w:t>
      </w:r>
      <w:r w:rsidR="00B53559">
        <w:rPr>
          <w:rFonts w:ascii="ＭＳ 明朝" w:hAnsi="ＭＳ 明朝" w:hint="eastAsia"/>
          <w:sz w:val="22"/>
        </w:rPr>
        <w:t>通級</w:t>
      </w:r>
      <w:r w:rsidR="00B53559">
        <w:rPr>
          <w:rFonts w:ascii="ＭＳ 明朝" w:hAnsi="ＭＳ 明朝"/>
          <w:sz w:val="22"/>
        </w:rPr>
        <w:t>による指導</w:t>
      </w:r>
      <w:r w:rsidR="0082560D" w:rsidRPr="00FF3FCF">
        <w:rPr>
          <w:rFonts w:ascii="ＭＳ 明朝" w:hAnsi="ＭＳ 明朝" w:hint="eastAsia"/>
          <w:sz w:val="22"/>
        </w:rPr>
        <w:t>担当教員</w:t>
      </w:r>
      <w:r w:rsidR="0082560D" w:rsidRPr="00FF3FCF">
        <w:rPr>
          <w:rFonts w:ascii="ＭＳ 明朝" w:hAnsi="ＭＳ 明朝"/>
          <w:sz w:val="22"/>
        </w:rPr>
        <w:t>が</w:t>
      </w:r>
      <w:r w:rsidR="0082560D" w:rsidRPr="00FF3FCF">
        <w:rPr>
          <w:rFonts w:ascii="ＭＳ 明朝" w:hAnsi="ＭＳ 明朝" w:hint="eastAsia"/>
          <w:sz w:val="22"/>
        </w:rPr>
        <w:t>助言</w:t>
      </w:r>
      <w:r w:rsidR="0082560D" w:rsidRPr="00FF3FCF">
        <w:rPr>
          <w:rFonts w:ascii="ＭＳ 明朝" w:hAnsi="ＭＳ 明朝"/>
          <w:sz w:val="22"/>
        </w:rPr>
        <w:t>を受けるため、</w:t>
      </w:r>
      <w:r w:rsidR="00B53559" w:rsidRPr="00FF3FCF">
        <w:rPr>
          <w:rFonts w:ascii="ＭＳ 明朝" w:hAnsi="ＭＳ 明朝" w:hint="eastAsia"/>
          <w:sz w:val="22"/>
        </w:rPr>
        <w:t>心理士</w:t>
      </w:r>
      <w:r w:rsidR="00B53559">
        <w:rPr>
          <w:rFonts w:ascii="ＭＳ 明朝" w:hAnsi="ＭＳ 明朝" w:hint="eastAsia"/>
          <w:sz w:val="22"/>
        </w:rPr>
        <w:t>、</w:t>
      </w:r>
      <w:r w:rsidR="0082560D" w:rsidRPr="00FF3FCF">
        <w:rPr>
          <w:rFonts w:ascii="ＭＳ 明朝" w:hAnsi="ＭＳ 明朝" w:hint="eastAsia"/>
          <w:sz w:val="22"/>
        </w:rPr>
        <w:t>理学療法士、作業療法士、言語聴覚士等の専門家の配置</w:t>
      </w:r>
      <w:r w:rsidR="000924C1">
        <w:rPr>
          <w:rFonts w:ascii="ＭＳ 明朝" w:hAnsi="ＭＳ 明朝" w:hint="eastAsia"/>
          <w:sz w:val="22"/>
        </w:rPr>
        <w:t xml:space="preserve">　</w:t>
      </w:r>
      <w:r w:rsidR="000924C1">
        <w:rPr>
          <w:rFonts w:ascii="ＭＳ 明朝" w:hAnsi="ＭＳ 明朝"/>
          <w:sz w:val="22"/>
        </w:rPr>
        <w:t xml:space="preserve">　　</w:t>
      </w:r>
    </w:p>
    <w:p w14:paraId="4EF4DA07" w14:textId="77777777" w:rsidR="00FF3FCF" w:rsidRPr="00FF3FCF" w:rsidRDefault="00FF3FCF" w:rsidP="00425310">
      <w:pPr>
        <w:spacing w:line="300" w:lineRule="exact"/>
        <w:jc w:val="left"/>
        <w:rPr>
          <w:rFonts w:ascii="ＭＳ 明朝" w:hAnsi="ＭＳ 明朝"/>
          <w:b/>
          <w:sz w:val="22"/>
        </w:rPr>
      </w:pPr>
      <w:r>
        <w:rPr>
          <w:rFonts w:ascii="ＭＳ 明朝" w:hAnsi="ＭＳ 明朝" w:hint="eastAsia"/>
          <w:b/>
          <w:sz w:val="22"/>
        </w:rPr>
        <w:t>（</w:t>
      </w:r>
      <w:r>
        <w:rPr>
          <w:rFonts w:ascii="ＭＳ 明朝" w:hAnsi="ＭＳ 明朝"/>
          <w:b/>
          <w:sz w:val="22"/>
        </w:rPr>
        <w:t>３）通常</w:t>
      </w:r>
      <w:r>
        <w:rPr>
          <w:rFonts w:ascii="ＭＳ 明朝" w:hAnsi="ＭＳ 明朝" w:hint="eastAsia"/>
          <w:b/>
          <w:sz w:val="22"/>
        </w:rPr>
        <w:t>の</w:t>
      </w:r>
      <w:r>
        <w:rPr>
          <w:rFonts w:ascii="ＭＳ 明朝" w:hAnsi="ＭＳ 明朝"/>
          <w:b/>
          <w:sz w:val="22"/>
        </w:rPr>
        <w:t>学級</w:t>
      </w:r>
    </w:p>
    <w:p w14:paraId="225D1E4E" w14:textId="77777777" w:rsidR="003B6F7D" w:rsidRDefault="00C14105" w:rsidP="00425310">
      <w:pPr>
        <w:pStyle w:val="11"/>
        <w:spacing w:line="300" w:lineRule="exact"/>
        <w:ind w:leftChars="0" w:left="0" w:firstLineChars="300" w:firstLine="660"/>
        <w:jc w:val="left"/>
        <w:rPr>
          <w:rFonts w:ascii="ＭＳ 明朝" w:hAnsi="ＭＳ 明朝"/>
          <w:sz w:val="22"/>
        </w:rPr>
      </w:pPr>
      <w:r w:rsidRPr="00FF3FCF">
        <w:rPr>
          <w:rFonts w:ascii="ＭＳ 明朝" w:hAnsi="ＭＳ 明朝" w:hint="eastAsia"/>
          <w:sz w:val="22"/>
        </w:rPr>
        <w:t>・小中学校</w:t>
      </w:r>
      <w:r w:rsidR="009225E9" w:rsidRPr="00FF3FCF">
        <w:rPr>
          <w:rFonts w:ascii="ＭＳ 明朝" w:hAnsi="ＭＳ 明朝" w:hint="eastAsia"/>
          <w:sz w:val="22"/>
        </w:rPr>
        <w:t>、</w:t>
      </w:r>
      <w:r w:rsidR="009225E9" w:rsidRPr="00FF3FCF">
        <w:rPr>
          <w:rFonts w:ascii="ＭＳ 明朝" w:hAnsi="ＭＳ 明朝"/>
          <w:sz w:val="22"/>
        </w:rPr>
        <w:t>高等学校</w:t>
      </w:r>
      <w:r w:rsidRPr="00FF3FCF">
        <w:rPr>
          <w:rFonts w:ascii="ＭＳ 明朝" w:hAnsi="ＭＳ 明朝"/>
          <w:sz w:val="22"/>
        </w:rPr>
        <w:t>における</w:t>
      </w:r>
      <w:r w:rsidRPr="00FF3FCF">
        <w:rPr>
          <w:rFonts w:ascii="ＭＳ 明朝" w:hAnsi="ＭＳ 明朝" w:hint="eastAsia"/>
          <w:sz w:val="22"/>
        </w:rPr>
        <w:t>特別支援教育コーディネーターの専任配置</w:t>
      </w:r>
    </w:p>
    <w:p w14:paraId="6960660F" w14:textId="77777777" w:rsidR="0082560D" w:rsidRPr="00425310" w:rsidRDefault="0082560D" w:rsidP="00425310">
      <w:pPr>
        <w:spacing w:line="300" w:lineRule="exact"/>
        <w:ind w:firstLineChars="300" w:firstLine="660"/>
        <w:jc w:val="left"/>
        <w:rPr>
          <w:sz w:val="22"/>
        </w:rPr>
      </w:pPr>
      <w:r w:rsidRPr="00FF3FCF">
        <w:rPr>
          <w:rFonts w:hint="eastAsia"/>
          <w:sz w:val="22"/>
        </w:rPr>
        <w:t>・障害</w:t>
      </w:r>
      <w:r w:rsidRPr="00FF3FCF">
        <w:rPr>
          <w:sz w:val="22"/>
        </w:rPr>
        <w:t>のある児童生徒のための</w:t>
      </w:r>
      <w:r w:rsidRPr="00FF3FCF">
        <w:rPr>
          <w:rFonts w:hint="eastAsia"/>
          <w:sz w:val="22"/>
        </w:rPr>
        <w:t>支援</w:t>
      </w:r>
      <w:r w:rsidRPr="00425310">
        <w:rPr>
          <w:rFonts w:hint="eastAsia"/>
          <w:sz w:val="22"/>
        </w:rPr>
        <w:t>員配置</w:t>
      </w:r>
      <w:r w:rsidR="00FE4B64" w:rsidRPr="00425310">
        <w:rPr>
          <w:rFonts w:hint="eastAsia"/>
          <w:sz w:val="22"/>
        </w:rPr>
        <w:t>の</w:t>
      </w:r>
      <w:r w:rsidR="00FE4B64" w:rsidRPr="00425310">
        <w:rPr>
          <w:sz w:val="22"/>
        </w:rPr>
        <w:t>拡大</w:t>
      </w:r>
    </w:p>
    <w:p w14:paraId="3238317B" w14:textId="77777777" w:rsidR="0082560D" w:rsidRPr="00FF3FCF" w:rsidRDefault="0082560D" w:rsidP="00425310">
      <w:pPr>
        <w:spacing w:line="300" w:lineRule="exact"/>
        <w:ind w:firstLineChars="300" w:firstLine="660"/>
        <w:jc w:val="left"/>
        <w:rPr>
          <w:sz w:val="22"/>
        </w:rPr>
      </w:pPr>
      <w:r>
        <w:rPr>
          <w:sz w:val="22"/>
        </w:rPr>
        <w:t>・通常の学級に</w:t>
      </w:r>
      <w:r>
        <w:rPr>
          <w:rFonts w:hint="eastAsia"/>
          <w:sz w:val="22"/>
        </w:rPr>
        <w:t>在籍</w:t>
      </w:r>
      <w:r>
        <w:rPr>
          <w:sz w:val="22"/>
        </w:rPr>
        <w:t>してい</w:t>
      </w:r>
      <w:r>
        <w:rPr>
          <w:rFonts w:hint="eastAsia"/>
          <w:sz w:val="22"/>
        </w:rPr>
        <w:t>て</w:t>
      </w:r>
      <w:r>
        <w:rPr>
          <w:sz w:val="22"/>
        </w:rPr>
        <w:t>医療的ケアが必要な児童生徒に</w:t>
      </w:r>
      <w:r>
        <w:rPr>
          <w:rFonts w:hint="eastAsia"/>
          <w:sz w:val="22"/>
        </w:rPr>
        <w:t>対する</w:t>
      </w:r>
      <w:r>
        <w:rPr>
          <w:sz w:val="22"/>
        </w:rPr>
        <w:t>体制整備</w:t>
      </w:r>
    </w:p>
    <w:p w14:paraId="30CF01F8" w14:textId="77777777" w:rsidR="003B6F7D" w:rsidRPr="00FF3FCF" w:rsidRDefault="009225E9" w:rsidP="00695991">
      <w:pPr>
        <w:pStyle w:val="11"/>
        <w:spacing w:line="300" w:lineRule="exact"/>
        <w:ind w:leftChars="100" w:left="214" w:hangingChars="2" w:hanging="4"/>
        <w:jc w:val="left"/>
        <w:rPr>
          <w:rFonts w:ascii="ＭＳ 明朝" w:hAnsi="ＭＳ 明朝"/>
          <w:b/>
          <w:sz w:val="22"/>
        </w:rPr>
      </w:pPr>
      <w:r w:rsidRPr="00FF3FCF">
        <w:rPr>
          <w:rFonts w:ascii="ＭＳ 明朝" w:hAnsi="ＭＳ 明朝" w:hint="eastAsia"/>
          <w:b/>
          <w:sz w:val="22"/>
        </w:rPr>
        <w:t>２</w:t>
      </w:r>
      <w:r w:rsidR="00C14105" w:rsidRPr="00FF3FCF">
        <w:rPr>
          <w:rFonts w:ascii="ＭＳ 明朝" w:hAnsi="ＭＳ 明朝"/>
          <w:b/>
          <w:sz w:val="22"/>
        </w:rPr>
        <w:t xml:space="preserve">　指導を充実させる</w:t>
      </w:r>
      <w:r w:rsidR="00C14105" w:rsidRPr="00FF3FCF">
        <w:rPr>
          <w:rFonts w:ascii="ＭＳ 明朝" w:hAnsi="ＭＳ 明朝" w:hint="eastAsia"/>
          <w:b/>
          <w:sz w:val="22"/>
        </w:rPr>
        <w:t>ため</w:t>
      </w:r>
      <w:r w:rsidRPr="00FF3FCF">
        <w:rPr>
          <w:rFonts w:ascii="ＭＳ 明朝" w:hAnsi="ＭＳ 明朝" w:hint="eastAsia"/>
          <w:b/>
          <w:sz w:val="22"/>
        </w:rPr>
        <w:t>の</w:t>
      </w:r>
      <w:r w:rsidRPr="00FF3FCF">
        <w:rPr>
          <w:rFonts w:ascii="ＭＳ 明朝" w:hAnsi="ＭＳ 明朝"/>
          <w:b/>
          <w:sz w:val="22"/>
        </w:rPr>
        <w:t>施設</w:t>
      </w:r>
      <w:r w:rsidR="00364CE5">
        <w:rPr>
          <w:rFonts w:ascii="ＭＳ 明朝" w:hAnsi="ＭＳ 明朝" w:hint="eastAsia"/>
          <w:b/>
          <w:sz w:val="22"/>
        </w:rPr>
        <w:t>・</w:t>
      </w:r>
      <w:r w:rsidRPr="00FF3FCF">
        <w:rPr>
          <w:rFonts w:ascii="ＭＳ 明朝" w:hAnsi="ＭＳ 明朝"/>
          <w:b/>
          <w:sz w:val="22"/>
        </w:rPr>
        <w:t>設備</w:t>
      </w:r>
      <w:r w:rsidR="00C14105" w:rsidRPr="00FF3FCF">
        <w:rPr>
          <w:rFonts w:ascii="ＭＳ 明朝" w:hAnsi="ＭＳ 明朝" w:hint="eastAsia"/>
          <w:b/>
          <w:sz w:val="22"/>
        </w:rPr>
        <w:t>、教材</w:t>
      </w:r>
      <w:r w:rsidRPr="00FF3FCF">
        <w:rPr>
          <w:rFonts w:ascii="ＭＳ 明朝" w:hAnsi="ＭＳ 明朝" w:hint="eastAsia"/>
          <w:b/>
          <w:sz w:val="22"/>
        </w:rPr>
        <w:t>・</w:t>
      </w:r>
      <w:r w:rsidR="00C14105" w:rsidRPr="00FF3FCF">
        <w:rPr>
          <w:rFonts w:ascii="ＭＳ 明朝" w:hAnsi="ＭＳ 明朝" w:hint="eastAsia"/>
          <w:b/>
          <w:sz w:val="22"/>
        </w:rPr>
        <w:t>教具の充実</w:t>
      </w:r>
    </w:p>
    <w:p w14:paraId="108B491C" w14:textId="77777777" w:rsidR="00BE75DB" w:rsidRPr="00FE4B64" w:rsidRDefault="00BE75DB" w:rsidP="00425310">
      <w:pPr>
        <w:spacing w:line="300" w:lineRule="exact"/>
        <w:ind w:firstLineChars="200" w:firstLine="440"/>
        <w:jc w:val="left"/>
        <w:rPr>
          <w:rFonts w:ascii="ＭＳ 明朝" w:hAnsi="ＭＳ 明朝"/>
          <w:sz w:val="22"/>
        </w:rPr>
      </w:pPr>
      <w:r w:rsidRPr="00FE4B64">
        <w:rPr>
          <w:rFonts w:ascii="ＭＳ 明朝" w:hAnsi="ＭＳ 明朝" w:hint="eastAsia"/>
          <w:sz w:val="22"/>
        </w:rPr>
        <w:t>・特別</w:t>
      </w:r>
      <w:r w:rsidRPr="00FE4B64">
        <w:rPr>
          <w:rFonts w:ascii="ＭＳ 明朝" w:hAnsi="ＭＳ 明朝"/>
          <w:sz w:val="22"/>
        </w:rPr>
        <w:t>支援</w:t>
      </w:r>
      <w:r w:rsidRPr="00FE4B64">
        <w:rPr>
          <w:rFonts w:ascii="ＭＳ 明朝" w:hAnsi="ＭＳ 明朝" w:hint="eastAsia"/>
          <w:sz w:val="22"/>
        </w:rPr>
        <w:t>学級</w:t>
      </w:r>
      <w:r w:rsidRPr="00FE4B64">
        <w:rPr>
          <w:rFonts w:ascii="ＭＳ 明朝" w:hAnsi="ＭＳ 明朝"/>
          <w:sz w:val="22"/>
        </w:rPr>
        <w:t>や通級による指導</w:t>
      </w:r>
      <w:r w:rsidRPr="00FE4B64">
        <w:rPr>
          <w:rFonts w:ascii="ＭＳ 明朝" w:hAnsi="ＭＳ 明朝" w:hint="eastAsia"/>
          <w:sz w:val="22"/>
        </w:rPr>
        <w:t>を</w:t>
      </w:r>
      <w:r w:rsidRPr="00FE4B64">
        <w:rPr>
          <w:rFonts w:ascii="ＭＳ 明朝" w:hAnsi="ＭＳ 明朝"/>
          <w:sz w:val="22"/>
        </w:rPr>
        <w:t>行うための十分な</w:t>
      </w:r>
      <w:r w:rsidRPr="00FE4B64">
        <w:rPr>
          <w:rFonts w:ascii="ＭＳ 明朝" w:hAnsi="ＭＳ 明朝" w:hint="eastAsia"/>
          <w:sz w:val="22"/>
        </w:rPr>
        <w:t>教室環境の整備</w:t>
      </w:r>
    </w:p>
    <w:p w14:paraId="4A806B9F" w14:textId="77777777" w:rsidR="00BE75DB" w:rsidRPr="00FE4B64" w:rsidRDefault="00BE75DB" w:rsidP="00425310">
      <w:pPr>
        <w:spacing w:line="300" w:lineRule="exact"/>
        <w:ind w:firstLineChars="200" w:firstLine="440"/>
        <w:jc w:val="left"/>
        <w:rPr>
          <w:rFonts w:ascii="ＭＳ 明朝" w:hAnsi="ＭＳ 明朝"/>
          <w:sz w:val="22"/>
        </w:rPr>
      </w:pPr>
      <w:r w:rsidRPr="00FE4B64">
        <w:rPr>
          <w:rFonts w:ascii="ＭＳ 明朝" w:hAnsi="ＭＳ 明朝" w:hint="eastAsia"/>
          <w:sz w:val="22"/>
        </w:rPr>
        <w:t>・ＩＣＴ機器等、学習上の支援機器及びソフトの開発・充実</w:t>
      </w:r>
    </w:p>
    <w:p w14:paraId="3BAD924C" w14:textId="77777777" w:rsidR="003B6F7D" w:rsidRPr="00FE4B64" w:rsidRDefault="00C14105" w:rsidP="00425310">
      <w:pPr>
        <w:pStyle w:val="11"/>
        <w:spacing w:line="300" w:lineRule="exact"/>
        <w:ind w:leftChars="0" w:left="0" w:firstLineChars="200" w:firstLine="440"/>
        <w:jc w:val="left"/>
        <w:rPr>
          <w:rFonts w:ascii="ＭＳ 明朝" w:hAnsi="ＭＳ 明朝"/>
          <w:sz w:val="22"/>
        </w:rPr>
      </w:pPr>
      <w:r w:rsidRPr="00FE4B64">
        <w:rPr>
          <w:rFonts w:ascii="ＭＳ 明朝" w:hAnsi="ＭＳ 明朝" w:hint="eastAsia"/>
          <w:sz w:val="22"/>
        </w:rPr>
        <w:t>・障害特性に応じた教科用図書の改善や開発</w:t>
      </w:r>
    </w:p>
    <w:p w14:paraId="0CD237CB" w14:textId="77777777" w:rsidR="00364CE5" w:rsidRPr="00FE4B64" w:rsidRDefault="00364CE5" w:rsidP="00425310">
      <w:pPr>
        <w:spacing w:line="300" w:lineRule="exact"/>
        <w:ind w:firstLineChars="200" w:firstLine="440"/>
        <w:jc w:val="left"/>
        <w:rPr>
          <w:rFonts w:ascii="ＭＳ 明朝" w:hAnsi="ＭＳ 明朝"/>
          <w:sz w:val="22"/>
        </w:rPr>
      </w:pPr>
      <w:r w:rsidRPr="00FE4B64">
        <w:rPr>
          <w:rFonts w:ascii="ＭＳ 明朝" w:hAnsi="ＭＳ 明朝"/>
          <w:sz w:val="22"/>
        </w:rPr>
        <w:t>・合理的配慮</w:t>
      </w:r>
      <w:r w:rsidRPr="00FE4B64">
        <w:rPr>
          <w:rFonts w:ascii="ＭＳ 明朝" w:hAnsi="ＭＳ 明朝" w:hint="eastAsia"/>
          <w:sz w:val="22"/>
        </w:rPr>
        <w:t>の</w:t>
      </w:r>
      <w:r w:rsidRPr="00FE4B64">
        <w:rPr>
          <w:rFonts w:ascii="ＭＳ 明朝" w:hAnsi="ＭＳ 明朝"/>
          <w:sz w:val="22"/>
        </w:rPr>
        <w:t>提供</w:t>
      </w:r>
      <w:r w:rsidRPr="00FE4B64">
        <w:rPr>
          <w:rFonts w:ascii="ＭＳ 明朝" w:hAnsi="ＭＳ 明朝" w:hint="eastAsia"/>
          <w:sz w:val="22"/>
        </w:rPr>
        <w:t>を</w:t>
      </w:r>
      <w:r w:rsidRPr="00FE4B64">
        <w:rPr>
          <w:rFonts w:ascii="ＭＳ 明朝" w:hAnsi="ＭＳ 明朝"/>
          <w:sz w:val="22"/>
        </w:rPr>
        <w:t>推進</w:t>
      </w:r>
      <w:r w:rsidRPr="00FE4B64">
        <w:rPr>
          <w:rFonts w:ascii="ＭＳ 明朝" w:hAnsi="ＭＳ 明朝" w:hint="eastAsia"/>
          <w:sz w:val="22"/>
        </w:rPr>
        <w:t>するための体制</w:t>
      </w:r>
      <w:r w:rsidRPr="00FE4B64">
        <w:rPr>
          <w:rFonts w:ascii="ＭＳ 明朝" w:hAnsi="ＭＳ 明朝"/>
          <w:sz w:val="22"/>
        </w:rPr>
        <w:t>整備</w:t>
      </w:r>
    </w:p>
    <w:p w14:paraId="77B3137A" w14:textId="77777777" w:rsidR="00B15A31" w:rsidRPr="00FF3FCF" w:rsidRDefault="00B15A31" w:rsidP="00695991">
      <w:pPr>
        <w:spacing w:line="300" w:lineRule="exact"/>
        <w:ind w:firstLineChars="100" w:firstLine="221"/>
        <w:jc w:val="left"/>
        <w:rPr>
          <w:rFonts w:ascii="ＭＳ 明朝" w:hAnsi="ＭＳ 明朝"/>
          <w:b/>
          <w:sz w:val="22"/>
        </w:rPr>
      </w:pPr>
      <w:r w:rsidRPr="00FF3FCF">
        <w:rPr>
          <w:rFonts w:ascii="ＭＳ 明朝" w:hAnsi="ＭＳ 明朝"/>
          <w:b/>
          <w:sz w:val="22"/>
        </w:rPr>
        <w:t>３　高等学校</w:t>
      </w:r>
      <w:r w:rsidRPr="00FF3FCF">
        <w:rPr>
          <w:rFonts w:ascii="ＭＳ 明朝" w:hAnsi="ＭＳ 明朝" w:hint="eastAsia"/>
          <w:b/>
          <w:sz w:val="22"/>
        </w:rPr>
        <w:t>段階に</w:t>
      </w:r>
      <w:r w:rsidRPr="00FF3FCF">
        <w:rPr>
          <w:rFonts w:ascii="ＭＳ 明朝" w:hAnsi="ＭＳ 明朝"/>
          <w:b/>
          <w:sz w:val="22"/>
        </w:rPr>
        <w:t>おける特別支援教育の推進</w:t>
      </w:r>
    </w:p>
    <w:p w14:paraId="2BFF1A05" w14:textId="77777777" w:rsidR="00B15A31" w:rsidRPr="00FF3FCF" w:rsidRDefault="00B15A31" w:rsidP="00425310">
      <w:pPr>
        <w:pStyle w:val="11"/>
        <w:spacing w:line="300" w:lineRule="exact"/>
        <w:ind w:leftChars="0" w:left="741" w:hangingChars="337" w:hanging="741"/>
        <w:jc w:val="left"/>
        <w:rPr>
          <w:rFonts w:ascii="ＭＳ 明朝" w:hAnsi="ＭＳ 明朝"/>
          <w:sz w:val="22"/>
        </w:rPr>
      </w:pPr>
      <w:r w:rsidRPr="00FF3FCF">
        <w:rPr>
          <w:rFonts w:ascii="ＭＳ 明朝" w:hAnsi="ＭＳ 明朝" w:hint="eastAsia"/>
          <w:sz w:val="22"/>
        </w:rPr>
        <w:t xml:space="preserve">　　・通級による指導を</w:t>
      </w:r>
      <w:r w:rsidR="00FF3FCF" w:rsidRPr="00FF3FCF">
        <w:rPr>
          <w:rFonts w:ascii="ＭＳ 明朝" w:hAnsi="ＭＳ 明朝" w:hint="eastAsia"/>
          <w:sz w:val="22"/>
        </w:rPr>
        <w:t>推進</w:t>
      </w:r>
      <w:r w:rsidRPr="00FF3FCF">
        <w:rPr>
          <w:rFonts w:ascii="ＭＳ 明朝" w:hAnsi="ＭＳ 明朝" w:hint="eastAsia"/>
          <w:sz w:val="22"/>
        </w:rPr>
        <w:t>する</w:t>
      </w:r>
      <w:r w:rsidRPr="00FF3FCF">
        <w:rPr>
          <w:rFonts w:ascii="ＭＳ 明朝" w:hAnsi="ＭＳ 明朝"/>
          <w:sz w:val="22"/>
        </w:rPr>
        <w:t>た</w:t>
      </w:r>
      <w:r w:rsidRPr="00FF3FCF">
        <w:rPr>
          <w:rFonts w:ascii="ＭＳ 明朝" w:hAnsi="ＭＳ 明朝" w:hint="eastAsia"/>
          <w:sz w:val="22"/>
        </w:rPr>
        <w:t>めの</w:t>
      </w:r>
      <w:r w:rsidRPr="00FF3FCF">
        <w:rPr>
          <w:rFonts w:ascii="ＭＳ 明朝" w:hAnsi="ＭＳ 明朝"/>
          <w:sz w:val="22"/>
        </w:rPr>
        <w:t>施設</w:t>
      </w:r>
      <w:r w:rsidRPr="00FF3FCF">
        <w:rPr>
          <w:rFonts w:ascii="ＭＳ 明朝" w:hAnsi="ＭＳ 明朝" w:hint="eastAsia"/>
          <w:sz w:val="22"/>
        </w:rPr>
        <w:t>・設備</w:t>
      </w:r>
      <w:r w:rsidR="00FF3FCF" w:rsidRPr="00FF3FCF">
        <w:rPr>
          <w:rFonts w:ascii="ＭＳ 明朝" w:hAnsi="ＭＳ 明朝" w:hint="eastAsia"/>
          <w:sz w:val="22"/>
        </w:rPr>
        <w:t>の</w:t>
      </w:r>
      <w:r w:rsidR="00FF3FCF" w:rsidRPr="00FF3FCF">
        <w:rPr>
          <w:rFonts w:ascii="ＭＳ 明朝" w:hAnsi="ＭＳ 明朝"/>
          <w:sz w:val="22"/>
        </w:rPr>
        <w:t>拡充</w:t>
      </w:r>
      <w:r w:rsidRPr="00FF3FCF">
        <w:rPr>
          <w:rFonts w:ascii="ＭＳ 明朝" w:hAnsi="ＭＳ 明朝" w:hint="eastAsia"/>
          <w:sz w:val="22"/>
        </w:rPr>
        <w:t>、教職員</w:t>
      </w:r>
      <w:r w:rsidRPr="00FF3FCF">
        <w:rPr>
          <w:rFonts w:ascii="ＭＳ 明朝" w:hAnsi="ＭＳ 明朝"/>
          <w:sz w:val="22"/>
        </w:rPr>
        <w:t>等</w:t>
      </w:r>
      <w:r w:rsidRPr="00FF3FCF">
        <w:rPr>
          <w:rFonts w:ascii="ＭＳ 明朝" w:hAnsi="ＭＳ 明朝" w:hint="eastAsia"/>
          <w:sz w:val="22"/>
        </w:rPr>
        <w:t>の</w:t>
      </w:r>
      <w:r w:rsidR="00FF3FCF" w:rsidRPr="00FF3FCF">
        <w:rPr>
          <w:rFonts w:ascii="ＭＳ 明朝" w:hAnsi="ＭＳ 明朝" w:hint="eastAsia"/>
          <w:sz w:val="22"/>
        </w:rPr>
        <w:t>育成</w:t>
      </w:r>
      <w:r w:rsidR="00FF3FCF" w:rsidRPr="00FF3FCF">
        <w:rPr>
          <w:rFonts w:ascii="ＭＳ 明朝" w:hAnsi="ＭＳ 明朝"/>
          <w:sz w:val="22"/>
        </w:rPr>
        <w:t>・</w:t>
      </w:r>
      <w:r w:rsidRPr="00FF3FCF">
        <w:rPr>
          <w:rFonts w:ascii="ＭＳ 明朝" w:hAnsi="ＭＳ 明朝" w:hint="eastAsia"/>
          <w:sz w:val="22"/>
        </w:rPr>
        <w:t>配置</w:t>
      </w:r>
    </w:p>
    <w:p w14:paraId="7495FE77" w14:textId="77777777" w:rsidR="00B15A31" w:rsidRPr="00FF3FCF" w:rsidRDefault="00B15A31" w:rsidP="00425310">
      <w:pPr>
        <w:pStyle w:val="11"/>
        <w:spacing w:line="300" w:lineRule="exact"/>
        <w:ind w:leftChars="0" w:left="741" w:hangingChars="337" w:hanging="741"/>
        <w:jc w:val="left"/>
        <w:rPr>
          <w:rFonts w:ascii="ＭＳ 明朝" w:hAnsi="ＭＳ 明朝"/>
          <w:sz w:val="22"/>
        </w:rPr>
      </w:pPr>
      <w:r w:rsidRPr="00FF3FCF">
        <w:rPr>
          <w:rFonts w:ascii="ＭＳ 明朝" w:hAnsi="ＭＳ 明朝" w:hint="eastAsia"/>
          <w:sz w:val="22"/>
        </w:rPr>
        <w:t xml:space="preserve">　</w:t>
      </w:r>
      <w:r w:rsidRPr="00FF3FCF">
        <w:rPr>
          <w:rFonts w:ascii="ＭＳ 明朝" w:hAnsi="ＭＳ 明朝"/>
          <w:sz w:val="22"/>
        </w:rPr>
        <w:t xml:space="preserve">　</w:t>
      </w:r>
      <w:r w:rsidRPr="00FF3FCF">
        <w:rPr>
          <w:rFonts w:ascii="ＭＳ 明朝" w:hAnsi="ＭＳ 明朝" w:hint="eastAsia"/>
          <w:sz w:val="22"/>
        </w:rPr>
        <w:t>・高等</w:t>
      </w:r>
      <w:r w:rsidRPr="00FF3FCF">
        <w:rPr>
          <w:rFonts w:ascii="ＭＳ 明朝" w:hAnsi="ＭＳ 明朝"/>
          <w:sz w:val="22"/>
        </w:rPr>
        <w:t>学校</w:t>
      </w:r>
      <w:r w:rsidRPr="00FF3FCF">
        <w:rPr>
          <w:rFonts w:ascii="ＭＳ 明朝" w:hAnsi="ＭＳ 明朝" w:hint="eastAsia"/>
          <w:sz w:val="22"/>
        </w:rPr>
        <w:t>に</w:t>
      </w:r>
      <w:r w:rsidRPr="00FF3FCF">
        <w:rPr>
          <w:rFonts w:ascii="ＭＳ 明朝" w:hAnsi="ＭＳ 明朝"/>
          <w:sz w:val="22"/>
        </w:rPr>
        <w:t>おける</w:t>
      </w:r>
      <w:r w:rsidRPr="00FF3FCF">
        <w:rPr>
          <w:rFonts w:ascii="ＭＳ 明朝" w:hAnsi="ＭＳ 明朝" w:hint="eastAsia"/>
          <w:sz w:val="22"/>
        </w:rPr>
        <w:t>発達</w:t>
      </w:r>
      <w:r w:rsidRPr="00FF3FCF">
        <w:rPr>
          <w:rFonts w:ascii="ＭＳ 明朝" w:hAnsi="ＭＳ 明朝"/>
          <w:sz w:val="22"/>
        </w:rPr>
        <w:t>障害等</w:t>
      </w:r>
      <w:r w:rsidRPr="00FF3FCF">
        <w:rPr>
          <w:rFonts w:ascii="ＭＳ 明朝" w:hAnsi="ＭＳ 明朝" w:hint="eastAsia"/>
          <w:sz w:val="22"/>
        </w:rPr>
        <w:t>の</w:t>
      </w:r>
      <w:r w:rsidRPr="00FF3FCF">
        <w:rPr>
          <w:rFonts w:ascii="ＭＳ 明朝" w:hAnsi="ＭＳ 明朝"/>
          <w:sz w:val="22"/>
        </w:rPr>
        <w:t>ある生徒</w:t>
      </w:r>
      <w:r w:rsidR="00FF3FCF" w:rsidRPr="00FF3FCF">
        <w:rPr>
          <w:rFonts w:ascii="ＭＳ 明朝" w:hAnsi="ＭＳ 明朝" w:hint="eastAsia"/>
          <w:sz w:val="22"/>
        </w:rPr>
        <w:t>に</w:t>
      </w:r>
      <w:r w:rsidR="00FF3FCF" w:rsidRPr="00FF3FCF">
        <w:rPr>
          <w:rFonts w:ascii="ＭＳ 明朝" w:hAnsi="ＭＳ 明朝"/>
          <w:sz w:val="22"/>
        </w:rPr>
        <w:t>対す</w:t>
      </w:r>
      <w:r w:rsidR="00FF3FCF" w:rsidRPr="00FF3FCF">
        <w:rPr>
          <w:rFonts w:ascii="ＭＳ 明朝" w:hAnsi="ＭＳ 明朝" w:hint="eastAsia"/>
          <w:sz w:val="22"/>
        </w:rPr>
        <w:t>る</w:t>
      </w:r>
      <w:r w:rsidRPr="00FF3FCF">
        <w:rPr>
          <w:rFonts w:ascii="ＭＳ 明朝" w:hAnsi="ＭＳ 明朝"/>
          <w:sz w:val="22"/>
        </w:rPr>
        <w:t>相談体制</w:t>
      </w:r>
      <w:r w:rsidR="00FF3FCF" w:rsidRPr="00FF3FCF">
        <w:rPr>
          <w:rFonts w:ascii="ＭＳ 明朝" w:hAnsi="ＭＳ 明朝" w:hint="eastAsia"/>
          <w:sz w:val="22"/>
        </w:rPr>
        <w:t>の</w:t>
      </w:r>
      <w:r w:rsidRPr="00FF3FCF">
        <w:rPr>
          <w:rFonts w:ascii="ＭＳ 明朝" w:hAnsi="ＭＳ 明朝"/>
          <w:sz w:val="22"/>
        </w:rPr>
        <w:t>整備</w:t>
      </w:r>
    </w:p>
    <w:p w14:paraId="39501477" w14:textId="77777777" w:rsidR="00FF3FCF" w:rsidRPr="00FF3FCF" w:rsidRDefault="00FF3FCF" w:rsidP="00425310">
      <w:pPr>
        <w:pStyle w:val="11"/>
        <w:spacing w:line="300" w:lineRule="exact"/>
        <w:ind w:leftChars="0" w:left="0" w:firstLineChars="200" w:firstLine="440"/>
        <w:jc w:val="left"/>
        <w:rPr>
          <w:rFonts w:ascii="ＭＳ ゴシック" w:eastAsia="ＭＳ ゴシック" w:hAnsi="ＭＳ ゴシック"/>
          <w:sz w:val="22"/>
        </w:rPr>
      </w:pPr>
      <w:r w:rsidRPr="00FF3FCF">
        <w:rPr>
          <w:rFonts w:ascii="ＭＳ 明朝" w:hAnsi="ＭＳ 明朝"/>
          <w:sz w:val="22"/>
        </w:rPr>
        <w:t>・高等学校</w:t>
      </w:r>
      <w:r w:rsidRPr="00FF3FCF">
        <w:rPr>
          <w:rFonts w:ascii="ＭＳ 明朝" w:hAnsi="ＭＳ 明朝" w:hint="eastAsia"/>
          <w:sz w:val="22"/>
        </w:rPr>
        <w:t>卒業後を</w:t>
      </w:r>
      <w:r w:rsidRPr="00FF3FCF">
        <w:rPr>
          <w:rFonts w:ascii="ＭＳ 明朝" w:hAnsi="ＭＳ 明朝"/>
          <w:sz w:val="22"/>
        </w:rPr>
        <w:t>見据え</w:t>
      </w:r>
      <w:r w:rsidRPr="00FF3FCF">
        <w:rPr>
          <w:rFonts w:ascii="ＭＳ 明朝" w:hAnsi="ＭＳ 明朝" w:hint="eastAsia"/>
          <w:sz w:val="22"/>
        </w:rPr>
        <w:t>た支援</w:t>
      </w:r>
      <w:r w:rsidRPr="00FF3FCF">
        <w:rPr>
          <w:rFonts w:ascii="ＭＳ 明朝" w:hAnsi="ＭＳ 明朝"/>
          <w:sz w:val="22"/>
        </w:rPr>
        <w:t>体制、</w:t>
      </w:r>
      <w:r w:rsidR="00344962">
        <w:rPr>
          <w:rFonts w:ascii="ＭＳ 明朝" w:hAnsi="ＭＳ 明朝" w:hint="eastAsia"/>
          <w:sz w:val="22"/>
        </w:rPr>
        <w:t>卒業</w:t>
      </w:r>
      <w:r w:rsidR="00344962">
        <w:rPr>
          <w:rFonts w:ascii="ＭＳ 明朝" w:hAnsi="ＭＳ 明朝"/>
          <w:sz w:val="22"/>
        </w:rPr>
        <w:t>後も</w:t>
      </w:r>
      <w:r w:rsidR="00344962" w:rsidRPr="00344962">
        <w:rPr>
          <w:rFonts w:ascii="ＭＳ 明朝" w:hAnsi="ＭＳ 明朝" w:hint="eastAsia"/>
          <w:sz w:val="22"/>
        </w:rPr>
        <w:t>継続</w:t>
      </w:r>
      <w:r w:rsidR="00344962" w:rsidRPr="00344962">
        <w:rPr>
          <w:rFonts w:ascii="ＭＳ 明朝" w:hAnsi="ＭＳ 明朝"/>
          <w:sz w:val="22"/>
        </w:rPr>
        <w:t>した</w:t>
      </w:r>
      <w:r w:rsidRPr="00FF3FCF">
        <w:rPr>
          <w:rFonts w:ascii="ＭＳ 明朝" w:hAnsi="ＭＳ 明朝"/>
          <w:sz w:val="22"/>
        </w:rPr>
        <w:t>相談体制</w:t>
      </w:r>
      <w:r w:rsidRPr="00FF3FCF">
        <w:rPr>
          <w:rFonts w:ascii="ＭＳ 明朝" w:hAnsi="ＭＳ 明朝" w:hint="eastAsia"/>
          <w:sz w:val="22"/>
        </w:rPr>
        <w:t>の整備</w:t>
      </w:r>
    </w:p>
    <w:p w14:paraId="502DEF2C" w14:textId="77777777" w:rsidR="00B15A31" w:rsidRPr="00FF3FCF" w:rsidRDefault="00B15A31" w:rsidP="00425310">
      <w:pPr>
        <w:pStyle w:val="11"/>
        <w:spacing w:line="300" w:lineRule="exact"/>
        <w:ind w:leftChars="0" w:left="880" w:hangingChars="400" w:hanging="880"/>
        <w:jc w:val="left"/>
        <w:rPr>
          <w:rFonts w:ascii="ＭＳ ゴシック" w:eastAsia="ＭＳ ゴシック" w:hAnsi="ＭＳ ゴシック"/>
          <w:sz w:val="22"/>
        </w:rPr>
      </w:pPr>
    </w:p>
    <w:p w14:paraId="0D3D51F0" w14:textId="77777777" w:rsidR="00BE75DB" w:rsidRPr="00FF3FCF" w:rsidRDefault="00C14105" w:rsidP="00425310">
      <w:pPr>
        <w:pStyle w:val="11"/>
        <w:spacing w:line="300" w:lineRule="exact"/>
        <w:ind w:leftChars="0" w:left="880" w:hangingChars="400" w:hanging="880"/>
        <w:jc w:val="left"/>
        <w:rPr>
          <w:rFonts w:ascii="ＭＳ ゴシック" w:eastAsia="ＭＳ ゴシック" w:hAnsi="ＭＳ ゴシック"/>
          <w:sz w:val="22"/>
        </w:rPr>
      </w:pPr>
      <w:r w:rsidRPr="00FF3FCF">
        <w:rPr>
          <w:rFonts w:ascii="ＭＳ ゴシック" w:eastAsia="ＭＳ ゴシック" w:hAnsi="ＭＳ ゴシック" w:hint="eastAsia"/>
          <w:sz w:val="22"/>
        </w:rPr>
        <w:t>Ⅱ</w:t>
      </w:r>
      <w:r w:rsidRPr="00FF3FCF">
        <w:rPr>
          <w:rFonts w:ascii="ＭＳ ゴシック" w:eastAsia="ＭＳ ゴシック" w:hAnsi="ＭＳ ゴシック"/>
          <w:sz w:val="22"/>
        </w:rPr>
        <w:t xml:space="preserve">　</w:t>
      </w:r>
      <w:r w:rsidR="00EE7003" w:rsidRPr="00FF3FCF">
        <w:rPr>
          <w:rFonts w:ascii="ＭＳ ゴシック" w:eastAsia="ＭＳ ゴシック" w:hAnsi="ＭＳ ゴシック" w:hint="eastAsia"/>
          <w:sz w:val="22"/>
        </w:rPr>
        <w:t>新</w:t>
      </w:r>
      <w:r w:rsidRPr="00FF3FCF">
        <w:rPr>
          <w:rFonts w:ascii="ＭＳ ゴシック" w:eastAsia="ＭＳ ゴシック" w:hAnsi="ＭＳ ゴシック"/>
          <w:sz w:val="22"/>
        </w:rPr>
        <w:t>学習</w:t>
      </w:r>
      <w:r w:rsidRPr="00FF3FCF">
        <w:rPr>
          <w:rFonts w:ascii="ＭＳ ゴシック" w:eastAsia="ＭＳ ゴシック" w:hAnsi="ＭＳ ゴシック" w:hint="eastAsia"/>
          <w:sz w:val="22"/>
        </w:rPr>
        <w:t>指導</w:t>
      </w:r>
      <w:r w:rsidRPr="00FF3FCF">
        <w:rPr>
          <w:rFonts w:ascii="ＭＳ ゴシック" w:eastAsia="ＭＳ ゴシック" w:hAnsi="ＭＳ ゴシック"/>
          <w:sz w:val="22"/>
        </w:rPr>
        <w:t>要領に向けた対応</w:t>
      </w:r>
    </w:p>
    <w:p w14:paraId="047D2DB2" w14:textId="77777777" w:rsidR="003B6F7D" w:rsidRPr="00FF3FCF" w:rsidRDefault="00BE75DB" w:rsidP="00695991">
      <w:pPr>
        <w:pStyle w:val="11"/>
        <w:spacing w:line="300" w:lineRule="exact"/>
        <w:ind w:leftChars="100" w:left="652" w:hangingChars="200" w:hanging="442"/>
        <w:jc w:val="left"/>
        <w:rPr>
          <w:rFonts w:ascii="ＭＳ 明朝" w:hAnsi="ＭＳ 明朝"/>
          <w:b/>
          <w:sz w:val="22"/>
        </w:rPr>
      </w:pPr>
      <w:r w:rsidRPr="00FF3FCF">
        <w:rPr>
          <w:rFonts w:ascii="ＭＳ 明朝" w:hAnsi="ＭＳ 明朝" w:hint="eastAsia"/>
          <w:b/>
          <w:sz w:val="22"/>
        </w:rPr>
        <w:t>１</w:t>
      </w:r>
      <w:r w:rsidR="00C14105" w:rsidRPr="00FF3FCF">
        <w:rPr>
          <w:rFonts w:ascii="ＭＳ 明朝" w:hAnsi="ＭＳ 明朝" w:hint="eastAsia"/>
          <w:b/>
          <w:sz w:val="22"/>
        </w:rPr>
        <w:t xml:space="preserve">　小中学校</w:t>
      </w:r>
      <w:r w:rsidR="00364CE5">
        <w:rPr>
          <w:rFonts w:ascii="ＭＳ 明朝" w:hAnsi="ＭＳ 明朝" w:hint="eastAsia"/>
          <w:b/>
          <w:sz w:val="22"/>
        </w:rPr>
        <w:t>、</w:t>
      </w:r>
      <w:r w:rsidR="00364CE5">
        <w:rPr>
          <w:rFonts w:ascii="ＭＳ 明朝" w:hAnsi="ＭＳ 明朝"/>
          <w:b/>
          <w:sz w:val="22"/>
        </w:rPr>
        <w:t>高等学校</w:t>
      </w:r>
      <w:r w:rsidR="00C14105" w:rsidRPr="00FF3FCF">
        <w:rPr>
          <w:rFonts w:ascii="ＭＳ 明朝" w:hAnsi="ＭＳ 明朝"/>
          <w:b/>
          <w:sz w:val="22"/>
        </w:rPr>
        <w:t>の</w:t>
      </w:r>
      <w:r w:rsidR="00C14105" w:rsidRPr="00FF3FCF">
        <w:rPr>
          <w:rFonts w:ascii="ＭＳ 明朝" w:hAnsi="ＭＳ 明朝" w:hint="eastAsia"/>
          <w:b/>
          <w:sz w:val="22"/>
        </w:rPr>
        <w:t>特別</w:t>
      </w:r>
      <w:r w:rsidR="00C14105" w:rsidRPr="00FF3FCF">
        <w:rPr>
          <w:rFonts w:ascii="ＭＳ 明朝" w:hAnsi="ＭＳ 明朝"/>
          <w:b/>
          <w:sz w:val="22"/>
        </w:rPr>
        <w:t>支援教育</w:t>
      </w:r>
      <w:r w:rsidR="00C14105" w:rsidRPr="00FF3FCF">
        <w:rPr>
          <w:rFonts w:ascii="ＭＳ 明朝" w:hAnsi="ＭＳ 明朝" w:hint="eastAsia"/>
          <w:b/>
          <w:sz w:val="22"/>
        </w:rPr>
        <w:t>の</w:t>
      </w:r>
      <w:r w:rsidR="00C14105" w:rsidRPr="00FF3FCF">
        <w:rPr>
          <w:rFonts w:ascii="ＭＳ 明朝" w:hAnsi="ＭＳ 明朝"/>
          <w:b/>
          <w:sz w:val="22"/>
        </w:rPr>
        <w:t>一層の充実を</w:t>
      </w:r>
      <w:r w:rsidR="00C14105" w:rsidRPr="00FF3FCF">
        <w:rPr>
          <w:rFonts w:ascii="ＭＳ 明朝" w:hAnsi="ＭＳ 明朝" w:hint="eastAsia"/>
          <w:b/>
          <w:sz w:val="22"/>
        </w:rPr>
        <w:t>図る</w:t>
      </w:r>
      <w:r w:rsidR="00C14105" w:rsidRPr="00FF3FCF">
        <w:rPr>
          <w:rFonts w:ascii="ＭＳ 明朝" w:hAnsi="ＭＳ 明朝"/>
          <w:b/>
          <w:sz w:val="22"/>
        </w:rPr>
        <w:t>ため</w:t>
      </w:r>
      <w:r w:rsidRPr="00FF3FCF">
        <w:rPr>
          <w:rFonts w:ascii="ＭＳ 明朝" w:hAnsi="ＭＳ 明朝" w:hint="eastAsia"/>
          <w:b/>
          <w:sz w:val="22"/>
        </w:rPr>
        <w:t>の</w:t>
      </w:r>
      <w:r w:rsidR="00C14105" w:rsidRPr="00FF3FCF">
        <w:rPr>
          <w:rFonts w:ascii="ＭＳ 明朝" w:hAnsi="ＭＳ 明朝" w:hint="eastAsia"/>
          <w:b/>
          <w:sz w:val="22"/>
        </w:rPr>
        <w:t>環境</w:t>
      </w:r>
      <w:r w:rsidR="004D4250" w:rsidRPr="00FF3FCF">
        <w:rPr>
          <w:rFonts w:ascii="ＭＳ 明朝" w:hAnsi="ＭＳ 明朝"/>
          <w:b/>
          <w:sz w:val="22"/>
        </w:rPr>
        <w:t>整備</w:t>
      </w:r>
    </w:p>
    <w:p w14:paraId="514EC068" w14:textId="77777777" w:rsidR="000924C1" w:rsidRPr="00FE4B64" w:rsidRDefault="000924C1" w:rsidP="000924C1">
      <w:pPr>
        <w:spacing w:line="300" w:lineRule="exact"/>
        <w:ind w:firstLineChars="200" w:firstLine="440"/>
        <w:jc w:val="left"/>
        <w:rPr>
          <w:rFonts w:ascii="ＭＳ 明朝" w:hAnsi="ＭＳ 明朝"/>
          <w:sz w:val="22"/>
        </w:rPr>
      </w:pPr>
      <w:r w:rsidRPr="00FE4B64">
        <w:rPr>
          <w:rFonts w:ascii="ＭＳ 明朝" w:hAnsi="ＭＳ 明朝" w:hint="eastAsia"/>
          <w:sz w:val="22"/>
        </w:rPr>
        <w:t>・小中学校の通常の学級の定数を全学年３５人以下に改善</w:t>
      </w:r>
    </w:p>
    <w:p w14:paraId="55383F34" w14:textId="77777777" w:rsidR="00BE75DB" w:rsidRPr="00FE4B64" w:rsidRDefault="00BE75DB" w:rsidP="00425310">
      <w:pPr>
        <w:spacing w:line="300" w:lineRule="exact"/>
        <w:ind w:firstLineChars="200" w:firstLine="440"/>
        <w:jc w:val="left"/>
        <w:rPr>
          <w:rFonts w:ascii="ＭＳ 明朝" w:hAnsi="ＭＳ 明朝"/>
          <w:sz w:val="22"/>
        </w:rPr>
      </w:pPr>
      <w:r w:rsidRPr="00FE4B64">
        <w:rPr>
          <w:rFonts w:ascii="ＭＳ 明朝" w:hAnsi="ＭＳ 明朝" w:hint="eastAsia"/>
          <w:sz w:val="22"/>
        </w:rPr>
        <w:t>・</w:t>
      </w:r>
      <w:r w:rsidR="00FF3FCF" w:rsidRPr="00FE4B64">
        <w:rPr>
          <w:rFonts w:ascii="ＭＳ 明朝" w:hAnsi="ＭＳ 明朝" w:hint="eastAsia"/>
          <w:sz w:val="22"/>
        </w:rPr>
        <w:t>施設</w:t>
      </w:r>
      <w:r w:rsidR="00FF3FCF" w:rsidRPr="00FE4B64">
        <w:rPr>
          <w:rFonts w:ascii="ＭＳ 明朝" w:hAnsi="ＭＳ 明朝"/>
          <w:sz w:val="22"/>
        </w:rPr>
        <w:t>・設備の</w:t>
      </w:r>
      <w:r w:rsidRPr="00FE4B64">
        <w:rPr>
          <w:rFonts w:ascii="ＭＳ 明朝" w:hAnsi="ＭＳ 明朝" w:hint="eastAsia"/>
          <w:sz w:val="22"/>
        </w:rPr>
        <w:t>ユニバーサル</w:t>
      </w:r>
      <w:r w:rsidRPr="00FE4B64">
        <w:rPr>
          <w:rFonts w:ascii="ＭＳ 明朝" w:hAnsi="ＭＳ 明朝"/>
          <w:sz w:val="22"/>
        </w:rPr>
        <w:t>デザイン</w:t>
      </w:r>
      <w:r w:rsidRPr="00FE4B64">
        <w:rPr>
          <w:rFonts w:ascii="ＭＳ 明朝" w:hAnsi="ＭＳ 明朝" w:hint="eastAsia"/>
          <w:sz w:val="22"/>
        </w:rPr>
        <w:t>化の促進</w:t>
      </w:r>
    </w:p>
    <w:p w14:paraId="69DD9D88" w14:textId="77777777" w:rsidR="00801337" w:rsidRPr="00FE4B64" w:rsidRDefault="00FE4B64" w:rsidP="00425310">
      <w:pPr>
        <w:pStyle w:val="11"/>
        <w:spacing w:line="300" w:lineRule="exact"/>
        <w:ind w:leftChars="0" w:left="0" w:firstLineChars="200" w:firstLine="440"/>
        <w:jc w:val="left"/>
        <w:rPr>
          <w:rFonts w:ascii="ＭＳ 明朝" w:hAnsi="ＭＳ 明朝"/>
          <w:sz w:val="22"/>
        </w:rPr>
      </w:pPr>
      <w:r>
        <w:rPr>
          <w:rFonts w:ascii="ＭＳ 明朝" w:hAnsi="ＭＳ 明朝" w:hint="eastAsia"/>
          <w:sz w:val="22"/>
        </w:rPr>
        <w:t>・</w:t>
      </w:r>
      <w:r w:rsidR="00801337" w:rsidRPr="00FE4B64">
        <w:rPr>
          <w:rFonts w:ascii="ＭＳ 明朝" w:hAnsi="ＭＳ 明朝" w:hint="eastAsia"/>
          <w:sz w:val="22"/>
        </w:rPr>
        <w:t>デジタル教科書を紙の教科書と併用する場合の保護者負担の無償化</w:t>
      </w:r>
    </w:p>
    <w:p w14:paraId="75F15CF8" w14:textId="77777777" w:rsidR="00801337" w:rsidRPr="00C42410" w:rsidRDefault="00801337" w:rsidP="00695991">
      <w:pPr>
        <w:pStyle w:val="11"/>
        <w:spacing w:line="300" w:lineRule="exact"/>
        <w:ind w:leftChars="100" w:left="214" w:hangingChars="2" w:hanging="4"/>
        <w:jc w:val="left"/>
        <w:rPr>
          <w:rFonts w:ascii="ＭＳ 明朝" w:hAnsi="ＭＳ 明朝"/>
          <w:b/>
          <w:sz w:val="22"/>
        </w:rPr>
      </w:pPr>
      <w:r w:rsidRPr="00C42410">
        <w:rPr>
          <w:rFonts w:hint="eastAsia"/>
          <w:b/>
          <w:sz w:val="22"/>
        </w:rPr>
        <w:t>２</w:t>
      </w:r>
      <w:r w:rsidRPr="00C42410">
        <w:rPr>
          <w:b/>
          <w:sz w:val="22"/>
        </w:rPr>
        <w:t xml:space="preserve">　</w:t>
      </w:r>
      <w:r w:rsidRPr="00C42410">
        <w:rPr>
          <w:rFonts w:hint="eastAsia"/>
          <w:b/>
          <w:sz w:val="22"/>
        </w:rPr>
        <w:t>小中学校、</w:t>
      </w:r>
      <w:r w:rsidRPr="00C42410">
        <w:rPr>
          <w:b/>
          <w:sz w:val="22"/>
        </w:rPr>
        <w:t>高等学校における</w:t>
      </w:r>
      <w:r w:rsidRPr="00C42410">
        <w:rPr>
          <w:rFonts w:ascii="ＭＳ 明朝" w:hAnsi="ＭＳ 明朝" w:hint="eastAsia"/>
          <w:b/>
          <w:sz w:val="22"/>
        </w:rPr>
        <w:t>障害者理解教育の</w:t>
      </w:r>
      <w:r w:rsidRPr="00C42410">
        <w:rPr>
          <w:rFonts w:ascii="ＭＳ 明朝" w:hAnsi="ＭＳ 明朝"/>
          <w:b/>
          <w:sz w:val="22"/>
        </w:rPr>
        <w:t>推進</w:t>
      </w:r>
    </w:p>
    <w:p w14:paraId="47888BE2" w14:textId="77777777" w:rsidR="000924C1" w:rsidRDefault="000924C1" w:rsidP="00425310">
      <w:pPr>
        <w:pStyle w:val="11"/>
        <w:spacing w:line="300" w:lineRule="exact"/>
        <w:ind w:leftChars="0" w:left="0" w:firstLineChars="200" w:firstLine="440"/>
        <w:jc w:val="left"/>
        <w:rPr>
          <w:rFonts w:ascii="ＭＳ 明朝" w:hAnsi="ＭＳ 明朝"/>
          <w:sz w:val="22"/>
        </w:rPr>
      </w:pPr>
      <w:r w:rsidRPr="00C42410">
        <w:rPr>
          <w:rFonts w:ascii="ＭＳ 明朝" w:hAnsi="ＭＳ 明朝" w:hint="eastAsia"/>
          <w:sz w:val="22"/>
        </w:rPr>
        <w:t>・東京オリンピック・パラリンピックに向けた障害者スポーツの理解と普及</w:t>
      </w:r>
    </w:p>
    <w:p w14:paraId="5C6B2542" w14:textId="77777777" w:rsidR="00801337" w:rsidRPr="00C42410" w:rsidRDefault="00801337" w:rsidP="00425310">
      <w:pPr>
        <w:pStyle w:val="11"/>
        <w:spacing w:line="300" w:lineRule="exact"/>
        <w:ind w:leftChars="0" w:left="0" w:firstLineChars="200" w:firstLine="440"/>
        <w:jc w:val="left"/>
        <w:rPr>
          <w:rFonts w:ascii="ＭＳ 明朝" w:hAnsi="ＭＳ 明朝"/>
          <w:sz w:val="22"/>
        </w:rPr>
      </w:pPr>
      <w:r w:rsidRPr="00C42410">
        <w:rPr>
          <w:rFonts w:ascii="ＭＳ 明朝" w:hAnsi="ＭＳ 明朝"/>
          <w:sz w:val="22"/>
        </w:rPr>
        <w:t>・</w:t>
      </w:r>
      <w:r w:rsidR="000924C1">
        <w:rPr>
          <w:rFonts w:ascii="ＭＳ 明朝" w:hAnsi="ＭＳ 明朝" w:hint="eastAsia"/>
          <w:sz w:val="22"/>
        </w:rPr>
        <w:t>交流及び共同学習に</w:t>
      </w:r>
      <w:r w:rsidR="000924C1">
        <w:rPr>
          <w:rFonts w:ascii="ＭＳ 明朝" w:hAnsi="ＭＳ 明朝"/>
          <w:sz w:val="22"/>
        </w:rPr>
        <w:t>関する</w:t>
      </w:r>
      <w:r w:rsidR="000924C1">
        <w:rPr>
          <w:rFonts w:ascii="ＭＳ 明朝" w:hAnsi="ＭＳ 明朝" w:hint="eastAsia"/>
          <w:sz w:val="22"/>
        </w:rPr>
        <w:t>研修</w:t>
      </w:r>
      <w:r w:rsidR="000924C1">
        <w:rPr>
          <w:rFonts w:ascii="ＭＳ 明朝" w:hAnsi="ＭＳ 明朝"/>
          <w:sz w:val="22"/>
        </w:rPr>
        <w:t>の充実と</w:t>
      </w:r>
      <w:r w:rsidR="000924C1">
        <w:rPr>
          <w:rFonts w:ascii="ＭＳ 明朝" w:hAnsi="ＭＳ 明朝" w:hint="eastAsia"/>
          <w:sz w:val="22"/>
        </w:rPr>
        <w:t>交流</w:t>
      </w:r>
      <w:r w:rsidR="000924C1">
        <w:rPr>
          <w:rFonts w:ascii="ＭＳ 明朝" w:hAnsi="ＭＳ 明朝"/>
          <w:sz w:val="22"/>
        </w:rPr>
        <w:t>及び共同</w:t>
      </w:r>
      <w:r w:rsidR="000924C1">
        <w:rPr>
          <w:rFonts w:ascii="ＭＳ 明朝" w:hAnsi="ＭＳ 明朝" w:hint="eastAsia"/>
          <w:sz w:val="22"/>
        </w:rPr>
        <w:t>学習ガイドの</w:t>
      </w:r>
      <w:r w:rsidR="000924C1">
        <w:rPr>
          <w:rFonts w:ascii="ＭＳ 明朝" w:hAnsi="ＭＳ 明朝"/>
          <w:sz w:val="22"/>
        </w:rPr>
        <w:t>周知徹底</w:t>
      </w:r>
    </w:p>
    <w:p w14:paraId="15812BBF" w14:textId="77777777" w:rsidR="00801337" w:rsidRPr="00C42410" w:rsidRDefault="00801337" w:rsidP="000924C1">
      <w:pPr>
        <w:pStyle w:val="11"/>
        <w:spacing w:line="300" w:lineRule="exact"/>
        <w:ind w:leftChars="0" w:left="880" w:hangingChars="400" w:hanging="880"/>
        <w:jc w:val="left"/>
        <w:rPr>
          <w:sz w:val="22"/>
        </w:rPr>
      </w:pPr>
      <w:r w:rsidRPr="00C42410">
        <w:rPr>
          <w:rFonts w:ascii="ＭＳ 明朝" w:hAnsi="ＭＳ 明朝" w:hint="eastAsia"/>
          <w:sz w:val="22"/>
        </w:rPr>
        <w:t xml:space="preserve">　　・交流及び共同学習の実施にかかる支援員の配置</w:t>
      </w:r>
    </w:p>
    <w:p w14:paraId="1777FEE7" w14:textId="77777777" w:rsidR="003B6F7D" w:rsidRPr="00C42410" w:rsidRDefault="0082560D" w:rsidP="00695991">
      <w:pPr>
        <w:pStyle w:val="11"/>
        <w:spacing w:line="300" w:lineRule="exact"/>
        <w:ind w:leftChars="100" w:left="214" w:hangingChars="2" w:hanging="4"/>
        <w:jc w:val="left"/>
        <w:rPr>
          <w:rFonts w:ascii="ＭＳ 明朝" w:hAnsi="ＭＳ 明朝"/>
          <w:b/>
          <w:sz w:val="22"/>
        </w:rPr>
      </w:pPr>
      <w:r w:rsidRPr="00C42410">
        <w:rPr>
          <w:rFonts w:hint="eastAsia"/>
          <w:b/>
          <w:sz w:val="22"/>
        </w:rPr>
        <w:t>３</w:t>
      </w:r>
      <w:r w:rsidR="00BE75DB" w:rsidRPr="00C42410">
        <w:rPr>
          <w:b/>
          <w:sz w:val="22"/>
        </w:rPr>
        <w:t xml:space="preserve">　</w:t>
      </w:r>
      <w:r w:rsidR="00336425" w:rsidRPr="00C42410">
        <w:rPr>
          <w:rFonts w:hint="eastAsia"/>
          <w:b/>
          <w:sz w:val="22"/>
        </w:rPr>
        <w:t>新学習指導要領</w:t>
      </w:r>
      <w:r w:rsidR="00336425" w:rsidRPr="00C42410">
        <w:rPr>
          <w:b/>
          <w:sz w:val="22"/>
        </w:rPr>
        <w:t>に対応した</w:t>
      </w:r>
      <w:r w:rsidR="00C14105" w:rsidRPr="00C42410">
        <w:rPr>
          <w:rFonts w:ascii="ＭＳ 明朝" w:hAnsi="ＭＳ 明朝"/>
          <w:b/>
          <w:sz w:val="22"/>
        </w:rPr>
        <w:t>研修</w:t>
      </w:r>
      <w:r w:rsidR="00C14105" w:rsidRPr="00C42410">
        <w:rPr>
          <w:rFonts w:ascii="ＭＳ 明朝" w:hAnsi="ＭＳ 明朝" w:hint="eastAsia"/>
          <w:b/>
          <w:sz w:val="22"/>
        </w:rPr>
        <w:t>の</w:t>
      </w:r>
      <w:r w:rsidR="00C14105" w:rsidRPr="00C42410">
        <w:rPr>
          <w:rFonts w:ascii="ＭＳ 明朝" w:hAnsi="ＭＳ 明朝"/>
          <w:b/>
          <w:sz w:val="22"/>
        </w:rPr>
        <w:t>実施や資料集の作成</w:t>
      </w:r>
      <w:r w:rsidR="00C14105" w:rsidRPr="00C42410">
        <w:rPr>
          <w:rFonts w:ascii="ＭＳ 明朝" w:hAnsi="ＭＳ 明朝" w:hint="eastAsia"/>
          <w:b/>
          <w:sz w:val="22"/>
        </w:rPr>
        <w:t>等</w:t>
      </w:r>
      <w:r w:rsidR="00C14105" w:rsidRPr="00C42410">
        <w:rPr>
          <w:rFonts w:ascii="ＭＳ 明朝" w:hAnsi="ＭＳ 明朝"/>
          <w:b/>
          <w:sz w:val="22"/>
        </w:rPr>
        <w:t>によ</w:t>
      </w:r>
      <w:r w:rsidR="00336425" w:rsidRPr="00C42410">
        <w:rPr>
          <w:rFonts w:ascii="ＭＳ 明朝" w:hAnsi="ＭＳ 明朝" w:hint="eastAsia"/>
          <w:b/>
          <w:sz w:val="22"/>
        </w:rPr>
        <w:t>る</w:t>
      </w:r>
      <w:r w:rsidR="00C14105" w:rsidRPr="00C42410">
        <w:rPr>
          <w:rFonts w:ascii="ＭＳ 明朝" w:hAnsi="ＭＳ 明朝"/>
          <w:b/>
          <w:sz w:val="22"/>
        </w:rPr>
        <w:t>周知徹底</w:t>
      </w:r>
    </w:p>
    <w:p w14:paraId="717AA674" w14:textId="77777777" w:rsidR="003B6F7D" w:rsidRPr="00FE4B64" w:rsidRDefault="00C14105" w:rsidP="00425310">
      <w:pPr>
        <w:pStyle w:val="11"/>
        <w:spacing w:line="300" w:lineRule="exact"/>
        <w:ind w:leftChars="200" w:left="420"/>
        <w:jc w:val="left"/>
        <w:rPr>
          <w:rFonts w:ascii="ＭＳ 明朝" w:hAnsi="ＭＳ 明朝"/>
          <w:sz w:val="22"/>
        </w:rPr>
      </w:pPr>
      <w:r w:rsidRPr="00FE4B64">
        <w:rPr>
          <w:rFonts w:ascii="ＭＳ 明朝" w:hAnsi="ＭＳ 明朝" w:hint="eastAsia"/>
          <w:sz w:val="22"/>
        </w:rPr>
        <w:t>・障害</w:t>
      </w:r>
      <w:r w:rsidRPr="00FE4B64">
        <w:rPr>
          <w:rFonts w:ascii="ＭＳ 明朝" w:hAnsi="ＭＳ 明朝"/>
          <w:sz w:val="22"/>
        </w:rPr>
        <w:t>のある児童</w:t>
      </w:r>
      <w:r w:rsidRPr="00FE4B64">
        <w:rPr>
          <w:rFonts w:ascii="ＭＳ 明朝" w:hAnsi="ＭＳ 明朝" w:hint="eastAsia"/>
          <w:sz w:val="22"/>
        </w:rPr>
        <w:t>生徒の</w:t>
      </w:r>
      <w:r w:rsidRPr="00FE4B64">
        <w:rPr>
          <w:rFonts w:ascii="ＭＳ 明朝" w:hAnsi="ＭＳ 明朝"/>
          <w:sz w:val="22"/>
        </w:rPr>
        <w:t>困難さに応じた指導内容</w:t>
      </w:r>
      <w:r w:rsidR="004D4250" w:rsidRPr="00FE4B64">
        <w:rPr>
          <w:rFonts w:ascii="ＭＳ 明朝" w:hAnsi="ＭＳ 明朝" w:hint="eastAsia"/>
          <w:sz w:val="22"/>
        </w:rPr>
        <w:t>の</w:t>
      </w:r>
      <w:r w:rsidRPr="00FE4B64">
        <w:rPr>
          <w:rFonts w:ascii="ＭＳ 明朝" w:hAnsi="ＭＳ 明朝"/>
          <w:sz w:val="22"/>
        </w:rPr>
        <w:t>工夫</w:t>
      </w:r>
      <w:r w:rsidR="004D4250" w:rsidRPr="00FE4B64">
        <w:rPr>
          <w:rFonts w:ascii="ＭＳ 明朝" w:hAnsi="ＭＳ 明朝" w:hint="eastAsia"/>
          <w:sz w:val="22"/>
        </w:rPr>
        <w:t>や</w:t>
      </w:r>
      <w:r w:rsidR="004D4250" w:rsidRPr="00FE4B64">
        <w:rPr>
          <w:rFonts w:ascii="ＭＳ 明朝" w:hAnsi="ＭＳ 明朝"/>
          <w:sz w:val="22"/>
        </w:rPr>
        <w:t>合理的</w:t>
      </w:r>
      <w:r w:rsidR="004D4250" w:rsidRPr="00FE4B64">
        <w:rPr>
          <w:rFonts w:ascii="ＭＳ 明朝" w:hAnsi="ＭＳ 明朝" w:hint="eastAsia"/>
          <w:sz w:val="22"/>
        </w:rPr>
        <w:t>配慮が</w:t>
      </w:r>
      <w:r w:rsidR="004D4250" w:rsidRPr="00FE4B64">
        <w:rPr>
          <w:rFonts w:ascii="ＭＳ 明朝" w:hAnsi="ＭＳ 明朝"/>
          <w:sz w:val="22"/>
        </w:rPr>
        <w:t>推進</w:t>
      </w:r>
      <w:r w:rsidRPr="00FE4B64">
        <w:rPr>
          <w:rFonts w:ascii="ＭＳ 明朝" w:hAnsi="ＭＳ 明朝"/>
          <w:sz w:val="22"/>
        </w:rPr>
        <w:t>される研修の充実</w:t>
      </w:r>
    </w:p>
    <w:p w14:paraId="0950955F" w14:textId="77777777" w:rsidR="003B6F7D" w:rsidRPr="00FE4B64" w:rsidRDefault="00C14105" w:rsidP="00425310">
      <w:pPr>
        <w:pStyle w:val="11"/>
        <w:spacing w:line="300" w:lineRule="exact"/>
        <w:ind w:leftChars="0" w:left="444" w:hangingChars="202" w:hanging="444"/>
        <w:jc w:val="left"/>
        <w:rPr>
          <w:rFonts w:ascii="ＭＳ 明朝" w:hAnsi="ＭＳ 明朝"/>
          <w:sz w:val="22"/>
        </w:rPr>
      </w:pPr>
      <w:r w:rsidRPr="00FE4B64">
        <w:rPr>
          <w:rFonts w:ascii="ＭＳ 明朝" w:hAnsi="ＭＳ 明朝" w:hint="eastAsia"/>
          <w:sz w:val="22"/>
        </w:rPr>
        <w:t xml:space="preserve">　</w:t>
      </w:r>
      <w:r w:rsidR="00425310">
        <w:rPr>
          <w:rFonts w:ascii="ＭＳ 明朝" w:hAnsi="ＭＳ 明朝" w:hint="eastAsia"/>
          <w:sz w:val="22"/>
        </w:rPr>
        <w:t xml:space="preserve">　</w:t>
      </w:r>
      <w:r w:rsidRPr="00FE4B64">
        <w:rPr>
          <w:rFonts w:ascii="ＭＳ 明朝" w:hAnsi="ＭＳ 明朝" w:hint="eastAsia"/>
          <w:sz w:val="22"/>
        </w:rPr>
        <w:t>・特別</w:t>
      </w:r>
      <w:r w:rsidRPr="00FE4B64">
        <w:rPr>
          <w:rFonts w:ascii="ＭＳ 明朝" w:hAnsi="ＭＳ 明朝"/>
          <w:sz w:val="22"/>
        </w:rPr>
        <w:t>支援</w:t>
      </w:r>
      <w:r w:rsidRPr="00FE4B64">
        <w:rPr>
          <w:rFonts w:ascii="ＭＳ 明朝" w:hAnsi="ＭＳ 明朝" w:hint="eastAsia"/>
          <w:sz w:val="22"/>
        </w:rPr>
        <w:t>学級</w:t>
      </w:r>
      <w:r w:rsidRPr="00FE4B64">
        <w:rPr>
          <w:rFonts w:ascii="ＭＳ 明朝" w:hAnsi="ＭＳ 明朝"/>
          <w:sz w:val="22"/>
        </w:rPr>
        <w:t>や通級による指導にお</w:t>
      </w:r>
      <w:r w:rsidRPr="00FE4B64">
        <w:rPr>
          <w:rFonts w:ascii="ＭＳ 明朝" w:hAnsi="ＭＳ 明朝" w:hint="eastAsia"/>
          <w:sz w:val="22"/>
        </w:rPr>
        <w:t>ける自立</w:t>
      </w:r>
      <w:r w:rsidRPr="00FE4B64">
        <w:rPr>
          <w:rFonts w:ascii="ＭＳ 明朝" w:hAnsi="ＭＳ 明朝"/>
          <w:sz w:val="22"/>
        </w:rPr>
        <w:t>活動</w:t>
      </w:r>
      <w:r w:rsidRPr="00FE4B64">
        <w:rPr>
          <w:rFonts w:ascii="ＭＳ 明朝" w:hAnsi="ＭＳ 明朝" w:hint="eastAsia"/>
          <w:sz w:val="22"/>
        </w:rPr>
        <w:t>の充実に</w:t>
      </w:r>
      <w:r w:rsidRPr="00FE4B64">
        <w:rPr>
          <w:rFonts w:ascii="ＭＳ 明朝" w:hAnsi="ＭＳ 明朝"/>
          <w:sz w:val="22"/>
        </w:rPr>
        <w:t>資する研究の推進</w:t>
      </w:r>
    </w:p>
    <w:p w14:paraId="737F2045" w14:textId="77777777" w:rsidR="003B6F7D" w:rsidRPr="00FE4B64" w:rsidRDefault="00B15A31" w:rsidP="00425310">
      <w:pPr>
        <w:pStyle w:val="11"/>
        <w:spacing w:line="300" w:lineRule="exact"/>
        <w:ind w:leftChars="0" w:left="0" w:firstLineChars="200" w:firstLine="440"/>
        <w:jc w:val="left"/>
        <w:rPr>
          <w:rFonts w:ascii="ＭＳ 明朝" w:hAnsi="ＭＳ 明朝"/>
          <w:sz w:val="22"/>
        </w:rPr>
      </w:pPr>
      <w:r w:rsidRPr="00FE4B64">
        <w:rPr>
          <w:rFonts w:ascii="ＭＳ 明朝" w:hAnsi="ＭＳ 明朝" w:hint="eastAsia"/>
          <w:sz w:val="22"/>
        </w:rPr>
        <w:t>・</w:t>
      </w:r>
      <w:r w:rsidR="00C14105" w:rsidRPr="00FE4B64">
        <w:rPr>
          <w:rFonts w:ascii="ＭＳ 明朝" w:hAnsi="ＭＳ 明朝" w:hint="eastAsia"/>
          <w:sz w:val="22"/>
        </w:rPr>
        <w:t>個別の教育支援計画及び個別の指導計画の作成・活用</w:t>
      </w:r>
      <w:r w:rsidR="0082560D" w:rsidRPr="00FE4B64">
        <w:rPr>
          <w:rFonts w:ascii="ＭＳ 明朝" w:hAnsi="ＭＳ 明朝" w:hint="eastAsia"/>
          <w:sz w:val="22"/>
        </w:rPr>
        <w:t>の</w:t>
      </w:r>
      <w:r w:rsidR="00C14105" w:rsidRPr="00FE4B64">
        <w:rPr>
          <w:rFonts w:ascii="ＭＳ 明朝" w:hAnsi="ＭＳ 明朝"/>
          <w:sz w:val="22"/>
        </w:rPr>
        <w:t>徹底</w:t>
      </w:r>
      <w:r w:rsidR="00425310">
        <w:rPr>
          <w:rFonts w:ascii="ＭＳ 明朝" w:hAnsi="ＭＳ 明朝" w:hint="eastAsia"/>
          <w:sz w:val="22"/>
        </w:rPr>
        <w:t xml:space="preserve">　</w:t>
      </w:r>
    </w:p>
    <w:p w14:paraId="6F05F132" w14:textId="77777777" w:rsidR="00FE4B64" w:rsidRPr="00FE4B64" w:rsidRDefault="00425310" w:rsidP="00425310">
      <w:pPr>
        <w:pStyle w:val="11"/>
        <w:spacing w:line="300" w:lineRule="exact"/>
        <w:ind w:leftChars="0" w:left="0" w:firstLineChars="200" w:firstLine="440"/>
        <w:jc w:val="left"/>
        <w:rPr>
          <w:rFonts w:ascii="ＭＳ 明朝" w:hAnsi="ＭＳ 明朝"/>
          <w:sz w:val="22"/>
        </w:rPr>
      </w:pPr>
      <w:r>
        <w:rPr>
          <w:rFonts w:ascii="ＭＳ 明朝" w:hAnsi="ＭＳ 明朝" w:hint="eastAsia"/>
          <w:sz w:val="22"/>
        </w:rPr>
        <w:t>・</w:t>
      </w:r>
      <w:r w:rsidR="00FE4B64">
        <w:rPr>
          <w:rFonts w:ascii="ＭＳ 明朝" w:hAnsi="ＭＳ 明朝"/>
          <w:sz w:val="22"/>
        </w:rPr>
        <w:t>学びの場の連続性を考慮</w:t>
      </w:r>
      <w:r w:rsidR="00FE4B64">
        <w:rPr>
          <w:rFonts w:ascii="ＭＳ 明朝" w:hAnsi="ＭＳ 明朝" w:hint="eastAsia"/>
          <w:sz w:val="22"/>
        </w:rPr>
        <w:t>した</w:t>
      </w:r>
      <w:r w:rsidR="00695991">
        <w:rPr>
          <w:rFonts w:ascii="ＭＳ 明朝" w:hAnsi="ＭＳ 明朝" w:hint="eastAsia"/>
          <w:sz w:val="22"/>
        </w:rPr>
        <w:t>教育</w:t>
      </w:r>
      <w:r w:rsidR="00695991">
        <w:rPr>
          <w:rFonts w:ascii="ＭＳ 明朝" w:hAnsi="ＭＳ 明朝"/>
          <w:sz w:val="22"/>
        </w:rPr>
        <w:t>課程編成の推進と</w:t>
      </w:r>
      <w:r w:rsidR="00300581">
        <w:rPr>
          <w:rFonts w:ascii="ＭＳ 明朝" w:hAnsi="ＭＳ 明朝" w:hint="eastAsia"/>
          <w:sz w:val="22"/>
        </w:rPr>
        <w:t>学校間</w:t>
      </w:r>
      <w:r w:rsidR="00695991">
        <w:rPr>
          <w:rFonts w:ascii="ＭＳ 明朝" w:hAnsi="ＭＳ 明朝"/>
          <w:sz w:val="22"/>
        </w:rPr>
        <w:t>連携の促進</w:t>
      </w:r>
    </w:p>
    <w:p w14:paraId="52030E5D" w14:textId="77777777" w:rsidR="00364CE5" w:rsidRPr="00C42410" w:rsidRDefault="00364CE5" w:rsidP="00425310">
      <w:pPr>
        <w:pStyle w:val="11"/>
        <w:spacing w:line="300" w:lineRule="exact"/>
        <w:ind w:leftChars="0" w:left="224" w:hangingChars="102" w:hanging="224"/>
        <w:jc w:val="left"/>
        <w:rPr>
          <w:sz w:val="22"/>
        </w:rPr>
      </w:pPr>
    </w:p>
    <w:p w14:paraId="5A4AE1B9" w14:textId="77777777" w:rsidR="003B6F7D" w:rsidRPr="00C42410" w:rsidRDefault="00C14105" w:rsidP="00425310">
      <w:pPr>
        <w:pStyle w:val="11"/>
        <w:spacing w:line="300" w:lineRule="exact"/>
        <w:ind w:leftChars="0" w:left="880" w:hangingChars="400" w:hanging="880"/>
        <w:jc w:val="left"/>
        <w:rPr>
          <w:rFonts w:ascii="ＭＳ ゴシック" w:eastAsia="ＭＳ ゴシック" w:hAnsi="ＭＳ ゴシック"/>
          <w:sz w:val="22"/>
        </w:rPr>
      </w:pPr>
      <w:r w:rsidRPr="00C42410">
        <w:rPr>
          <w:rFonts w:ascii="ＭＳ ゴシック" w:eastAsia="ＭＳ ゴシック" w:hAnsi="ＭＳ ゴシック" w:hint="eastAsia"/>
          <w:sz w:val="22"/>
        </w:rPr>
        <w:t>Ⅲ　特別支援教育に</w:t>
      </w:r>
      <w:r w:rsidRPr="00C42410">
        <w:rPr>
          <w:rFonts w:ascii="ＭＳ ゴシック" w:eastAsia="ＭＳ ゴシック" w:hAnsi="ＭＳ ゴシック"/>
          <w:sz w:val="22"/>
        </w:rPr>
        <w:t>関する</w:t>
      </w:r>
      <w:r w:rsidRPr="00C42410">
        <w:rPr>
          <w:rFonts w:ascii="ＭＳ ゴシック" w:eastAsia="ＭＳ ゴシック" w:hAnsi="ＭＳ ゴシック" w:hint="eastAsia"/>
          <w:sz w:val="22"/>
        </w:rPr>
        <w:t>教職員等</w:t>
      </w:r>
      <w:r w:rsidRPr="00C42410">
        <w:rPr>
          <w:rFonts w:ascii="ＭＳ ゴシック" w:eastAsia="ＭＳ ゴシック" w:hAnsi="ＭＳ ゴシック"/>
          <w:sz w:val="22"/>
        </w:rPr>
        <w:t>の専門性の向上</w:t>
      </w:r>
    </w:p>
    <w:p w14:paraId="05C24B2E" w14:textId="77777777" w:rsidR="0082560D" w:rsidRPr="00C42410" w:rsidRDefault="0082560D" w:rsidP="00695991">
      <w:pPr>
        <w:spacing w:line="300" w:lineRule="exact"/>
        <w:ind w:leftChars="100" w:left="210"/>
        <w:jc w:val="left"/>
        <w:rPr>
          <w:rFonts w:ascii="ＭＳ 明朝" w:hAnsi="ＭＳ 明朝"/>
          <w:b/>
          <w:sz w:val="22"/>
        </w:rPr>
      </w:pPr>
      <w:r w:rsidRPr="00C42410">
        <w:rPr>
          <w:rFonts w:ascii="ＭＳ 明朝" w:hAnsi="ＭＳ 明朝" w:hint="eastAsia"/>
          <w:b/>
          <w:sz w:val="22"/>
        </w:rPr>
        <w:t>１</w:t>
      </w:r>
      <w:r w:rsidRPr="00C42410">
        <w:rPr>
          <w:rFonts w:ascii="ＭＳ 明朝" w:hAnsi="ＭＳ 明朝"/>
          <w:b/>
          <w:sz w:val="22"/>
        </w:rPr>
        <w:t xml:space="preserve">　特別</w:t>
      </w:r>
      <w:r w:rsidRPr="00C42410">
        <w:rPr>
          <w:rFonts w:ascii="ＭＳ 明朝" w:hAnsi="ＭＳ 明朝" w:hint="eastAsia"/>
          <w:b/>
          <w:sz w:val="22"/>
        </w:rPr>
        <w:t>支援</w:t>
      </w:r>
      <w:r w:rsidRPr="00C42410">
        <w:rPr>
          <w:rFonts w:ascii="ＭＳ 明朝" w:hAnsi="ＭＳ 明朝"/>
          <w:b/>
          <w:sz w:val="22"/>
        </w:rPr>
        <w:t>学校</w:t>
      </w:r>
      <w:r w:rsidRPr="00C42410">
        <w:rPr>
          <w:rFonts w:ascii="ＭＳ 明朝" w:hAnsi="ＭＳ 明朝" w:hint="eastAsia"/>
          <w:b/>
          <w:sz w:val="22"/>
        </w:rPr>
        <w:t>教諭免許状保有率</w:t>
      </w:r>
      <w:r w:rsidRPr="00C42410">
        <w:rPr>
          <w:rFonts w:ascii="ＭＳ 明朝" w:hAnsi="ＭＳ 明朝"/>
          <w:b/>
          <w:sz w:val="22"/>
        </w:rPr>
        <w:t>の向上</w:t>
      </w:r>
    </w:p>
    <w:p w14:paraId="09CAD671" w14:textId="77777777" w:rsidR="00364CE5" w:rsidRPr="00C42410" w:rsidRDefault="0082560D" w:rsidP="00425310">
      <w:pPr>
        <w:spacing w:line="300" w:lineRule="exact"/>
        <w:ind w:firstLineChars="200" w:firstLine="440"/>
        <w:jc w:val="left"/>
        <w:rPr>
          <w:rFonts w:ascii="ＭＳ 明朝" w:hAnsi="ＭＳ 明朝"/>
          <w:sz w:val="22"/>
        </w:rPr>
      </w:pPr>
      <w:r w:rsidRPr="00C42410">
        <w:rPr>
          <w:rFonts w:ascii="ＭＳ 明朝" w:hAnsi="ＭＳ 明朝" w:hint="eastAsia"/>
          <w:sz w:val="22"/>
        </w:rPr>
        <w:t>・</w:t>
      </w:r>
      <w:r w:rsidR="00C14105" w:rsidRPr="00C42410">
        <w:rPr>
          <w:rFonts w:ascii="ＭＳ 明朝" w:hAnsi="ＭＳ 明朝" w:hint="eastAsia"/>
          <w:sz w:val="22"/>
        </w:rPr>
        <w:t>特別支援学校免許状取得に関する認定講習会や研修会等の機会</w:t>
      </w:r>
      <w:r w:rsidRPr="00C42410">
        <w:rPr>
          <w:rFonts w:ascii="ＭＳ 明朝" w:hAnsi="ＭＳ 明朝" w:hint="eastAsia"/>
          <w:sz w:val="22"/>
        </w:rPr>
        <w:t>の</w:t>
      </w:r>
      <w:r w:rsidR="00C14105" w:rsidRPr="00C42410">
        <w:rPr>
          <w:rFonts w:ascii="ＭＳ 明朝" w:hAnsi="ＭＳ 明朝" w:hint="eastAsia"/>
          <w:sz w:val="22"/>
        </w:rPr>
        <w:t>拡充</w:t>
      </w:r>
    </w:p>
    <w:p w14:paraId="45915F67" w14:textId="77777777" w:rsidR="00364CE5" w:rsidRPr="00C42410" w:rsidRDefault="00425310" w:rsidP="00425310">
      <w:pPr>
        <w:spacing w:line="300" w:lineRule="exact"/>
        <w:ind w:firstLineChars="200" w:firstLine="440"/>
        <w:jc w:val="left"/>
        <w:rPr>
          <w:rFonts w:ascii="ＭＳ 明朝" w:hAnsi="ＭＳ 明朝"/>
          <w:sz w:val="22"/>
        </w:rPr>
      </w:pPr>
      <w:r>
        <w:rPr>
          <w:rFonts w:ascii="ＭＳ 明朝" w:hAnsi="ＭＳ 明朝" w:hint="eastAsia"/>
          <w:sz w:val="22"/>
        </w:rPr>
        <w:t>・</w:t>
      </w:r>
      <w:r w:rsidR="00364CE5" w:rsidRPr="00C42410">
        <w:rPr>
          <w:rFonts w:ascii="ＭＳ 明朝" w:hAnsi="ＭＳ 明朝" w:hint="eastAsia"/>
          <w:sz w:val="22"/>
        </w:rPr>
        <w:t>特別支援学級</w:t>
      </w:r>
      <w:r w:rsidR="00364CE5" w:rsidRPr="00C42410">
        <w:rPr>
          <w:rFonts w:ascii="ＭＳ 明朝" w:hAnsi="ＭＳ 明朝"/>
          <w:sz w:val="22"/>
        </w:rPr>
        <w:t>、通級による指導担当教諭</w:t>
      </w:r>
      <w:r w:rsidR="00364CE5" w:rsidRPr="00C42410">
        <w:rPr>
          <w:rFonts w:ascii="ＭＳ 明朝" w:hAnsi="ＭＳ 明朝" w:hint="eastAsia"/>
          <w:sz w:val="22"/>
        </w:rPr>
        <w:t>を</w:t>
      </w:r>
      <w:r w:rsidR="00420AE7" w:rsidRPr="00C42410">
        <w:rPr>
          <w:rFonts w:ascii="ＭＳ 明朝" w:hAnsi="ＭＳ 明朝"/>
          <w:sz w:val="22"/>
        </w:rPr>
        <w:t>対象とした</w:t>
      </w:r>
      <w:r w:rsidR="00420AE7" w:rsidRPr="00C42410">
        <w:rPr>
          <w:rFonts w:ascii="ＭＳ 明朝" w:hAnsi="ＭＳ 明朝" w:hint="eastAsia"/>
          <w:sz w:val="22"/>
        </w:rPr>
        <w:t>新たな</w:t>
      </w:r>
      <w:r w:rsidR="00420AE7" w:rsidRPr="00C42410">
        <w:rPr>
          <w:rFonts w:ascii="ＭＳ 明朝" w:hAnsi="ＭＳ 明朝"/>
          <w:sz w:val="22"/>
        </w:rPr>
        <w:t>免許</w:t>
      </w:r>
      <w:r w:rsidR="00420AE7" w:rsidRPr="00C42410">
        <w:rPr>
          <w:rFonts w:ascii="ＭＳ 明朝" w:hAnsi="ＭＳ 明朝" w:hint="eastAsia"/>
          <w:sz w:val="22"/>
        </w:rPr>
        <w:t>の</w:t>
      </w:r>
      <w:r w:rsidR="00420AE7" w:rsidRPr="00C42410">
        <w:rPr>
          <w:rFonts w:ascii="ＭＳ 明朝" w:hAnsi="ＭＳ 明朝"/>
          <w:sz w:val="22"/>
        </w:rPr>
        <w:t>設立</w:t>
      </w:r>
    </w:p>
    <w:p w14:paraId="7505CEA7" w14:textId="77777777" w:rsidR="003B6F7D" w:rsidRPr="00C42410" w:rsidRDefault="0082560D" w:rsidP="00695991">
      <w:pPr>
        <w:spacing w:line="300" w:lineRule="exact"/>
        <w:ind w:leftChars="100" w:left="210"/>
        <w:jc w:val="left"/>
        <w:rPr>
          <w:rFonts w:ascii="ＭＳ 明朝" w:hAnsi="ＭＳ 明朝"/>
          <w:b/>
          <w:sz w:val="22"/>
        </w:rPr>
      </w:pPr>
      <w:r w:rsidRPr="00C42410">
        <w:rPr>
          <w:rFonts w:ascii="ＭＳ 明朝" w:hAnsi="ＭＳ 明朝" w:hint="eastAsia"/>
          <w:b/>
          <w:sz w:val="22"/>
        </w:rPr>
        <w:t>２</w:t>
      </w:r>
      <w:r w:rsidR="00C14105" w:rsidRPr="00C42410">
        <w:rPr>
          <w:rFonts w:ascii="ＭＳ 明朝" w:hAnsi="ＭＳ 明朝" w:hint="eastAsia"/>
          <w:b/>
          <w:sz w:val="22"/>
        </w:rPr>
        <w:t xml:space="preserve">　全</w:t>
      </w:r>
      <w:r w:rsidR="00C14105" w:rsidRPr="00C42410">
        <w:rPr>
          <w:rFonts w:ascii="ＭＳ 明朝" w:hAnsi="ＭＳ 明朝"/>
          <w:b/>
          <w:sz w:val="22"/>
        </w:rPr>
        <w:t>教職員</w:t>
      </w:r>
      <w:r w:rsidRPr="00C42410">
        <w:rPr>
          <w:rFonts w:ascii="ＭＳ 明朝" w:hAnsi="ＭＳ 明朝" w:hint="eastAsia"/>
          <w:b/>
          <w:sz w:val="22"/>
        </w:rPr>
        <w:t>に</w:t>
      </w:r>
      <w:r w:rsidRPr="00C42410">
        <w:rPr>
          <w:rFonts w:ascii="ＭＳ 明朝" w:hAnsi="ＭＳ 明朝"/>
          <w:b/>
          <w:sz w:val="22"/>
        </w:rPr>
        <w:t>対する</w:t>
      </w:r>
      <w:r w:rsidR="00C14105" w:rsidRPr="00C42410">
        <w:rPr>
          <w:rFonts w:ascii="ＭＳ 明朝" w:hAnsi="ＭＳ 明朝"/>
          <w:b/>
          <w:sz w:val="22"/>
        </w:rPr>
        <w:t>特別</w:t>
      </w:r>
      <w:r w:rsidR="00C14105" w:rsidRPr="00C42410">
        <w:rPr>
          <w:rFonts w:ascii="ＭＳ 明朝" w:hAnsi="ＭＳ 明朝" w:hint="eastAsia"/>
          <w:b/>
          <w:sz w:val="22"/>
        </w:rPr>
        <w:t>支援</w:t>
      </w:r>
      <w:r w:rsidR="00C14105" w:rsidRPr="00C42410">
        <w:rPr>
          <w:rFonts w:ascii="ＭＳ 明朝" w:hAnsi="ＭＳ 明朝"/>
          <w:b/>
          <w:sz w:val="22"/>
        </w:rPr>
        <w:t>教育に関する</w:t>
      </w:r>
      <w:r w:rsidR="00C14105" w:rsidRPr="00C42410">
        <w:rPr>
          <w:rFonts w:ascii="ＭＳ 明朝" w:hAnsi="ＭＳ 明朝" w:hint="eastAsia"/>
          <w:b/>
          <w:sz w:val="22"/>
        </w:rPr>
        <w:t>研修</w:t>
      </w:r>
      <w:r w:rsidR="00C14105" w:rsidRPr="00C42410">
        <w:rPr>
          <w:rFonts w:ascii="ＭＳ 明朝" w:hAnsi="ＭＳ 明朝"/>
          <w:b/>
          <w:sz w:val="22"/>
        </w:rPr>
        <w:t>等の</w:t>
      </w:r>
      <w:r w:rsidR="00C14105" w:rsidRPr="00C42410">
        <w:rPr>
          <w:rFonts w:ascii="ＭＳ 明朝" w:hAnsi="ＭＳ 明朝" w:hint="eastAsia"/>
          <w:b/>
          <w:sz w:val="22"/>
        </w:rPr>
        <w:t>充実</w:t>
      </w:r>
    </w:p>
    <w:p w14:paraId="7AD5CD82" w14:textId="77777777" w:rsidR="003B6F7D" w:rsidRPr="00C42410" w:rsidRDefault="00C14105" w:rsidP="00425310">
      <w:pPr>
        <w:spacing w:line="300" w:lineRule="exact"/>
        <w:ind w:firstLineChars="200" w:firstLine="440"/>
        <w:jc w:val="left"/>
        <w:rPr>
          <w:rFonts w:ascii="ＭＳ 明朝" w:hAnsi="ＭＳ 明朝"/>
          <w:sz w:val="22"/>
        </w:rPr>
      </w:pPr>
      <w:r w:rsidRPr="00C42410">
        <w:rPr>
          <w:rFonts w:ascii="ＭＳ 明朝" w:hAnsi="ＭＳ 明朝" w:hint="eastAsia"/>
          <w:sz w:val="22"/>
        </w:rPr>
        <w:t>・管理職の特別支援教育に関する研修の必修化</w:t>
      </w:r>
    </w:p>
    <w:p w14:paraId="7739E358" w14:textId="77777777" w:rsidR="003B6F7D" w:rsidRPr="00C42410" w:rsidRDefault="00C14105" w:rsidP="00425310">
      <w:pPr>
        <w:pStyle w:val="11"/>
        <w:spacing w:line="300" w:lineRule="exact"/>
        <w:ind w:leftChars="0" w:left="880" w:hangingChars="400" w:hanging="880"/>
        <w:jc w:val="left"/>
        <w:rPr>
          <w:rFonts w:ascii="ＭＳ 明朝" w:hAnsi="ＭＳ 明朝"/>
          <w:sz w:val="22"/>
        </w:rPr>
      </w:pPr>
      <w:r w:rsidRPr="00C42410">
        <w:rPr>
          <w:rFonts w:ascii="ＭＳ 明朝" w:hAnsi="ＭＳ 明朝" w:hint="eastAsia"/>
          <w:sz w:val="22"/>
        </w:rPr>
        <w:t xml:space="preserve">　　・特別支援教育コーディネーターの専門性の向上に向けての研修の充実</w:t>
      </w:r>
    </w:p>
    <w:p w14:paraId="02D38F33" w14:textId="77777777" w:rsidR="003B6F7D" w:rsidRPr="00C42410" w:rsidRDefault="00C14105" w:rsidP="00425310">
      <w:pPr>
        <w:pStyle w:val="11"/>
        <w:spacing w:line="300" w:lineRule="exact"/>
        <w:ind w:leftChars="200" w:left="420"/>
        <w:jc w:val="left"/>
        <w:rPr>
          <w:rFonts w:ascii="ＭＳ 明朝" w:hAnsi="ＭＳ 明朝"/>
          <w:sz w:val="22"/>
        </w:rPr>
      </w:pPr>
      <w:r w:rsidRPr="00C42410">
        <w:rPr>
          <w:rFonts w:ascii="ＭＳ 明朝" w:hAnsi="ＭＳ 明朝" w:hint="eastAsia"/>
          <w:sz w:val="22"/>
        </w:rPr>
        <w:t>・小中学校教員免許状の取得に際し、特別支援教育関連の単位</w:t>
      </w:r>
      <w:r w:rsidR="00695991">
        <w:rPr>
          <w:rFonts w:ascii="ＭＳ 明朝" w:hAnsi="ＭＳ 明朝" w:hint="eastAsia"/>
          <w:sz w:val="22"/>
        </w:rPr>
        <w:t>内容</w:t>
      </w:r>
      <w:r w:rsidRPr="00C42410">
        <w:rPr>
          <w:rFonts w:ascii="ＭＳ 明朝" w:hAnsi="ＭＳ 明朝" w:hint="eastAsia"/>
          <w:sz w:val="22"/>
        </w:rPr>
        <w:t>の</w:t>
      </w:r>
      <w:r w:rsidR="00695991">
        <w:rPr>
          <w:rFonts w:ascii="ＭＳ 明朝" w:hAnsi="ＭＳ 明朝" w:hint="eastAsia"/>
          <w:sz w:val="22"/>
        </w:rPr>
        <w:t>充実</w:t>
      </w:r>
    </w:p>
    <w:p w14:paraId="09293E1E" w14:textId="77777777" w:rsidR="003B6F7D" w:rsidRPr="00C42410" w:rsidRDefault="00C14105" w:rsidP="00425310">
      <w:pPr>
        <w:pStyle w:val="11"/>
        <w:spacing w:line="300" w:lineRule="exact"/>
        <w:ind w:leftChars="0" w:left="880" w:hangingChars="400" w:hanging="880"/>
        <w:jc w:val="left"/>
        <w:rPr>
          <w:rFonts w:ascii="ＭＳ 明朝" w:hAnsi="ＭＳ 明朝"/>
          <w:sz w:val="22"/>
        </w:rPr>
      </w:pPr>
      <w:r w:rsidRPr="00C42410">
        <w:rPr>
          <w:rFonts w:ascii="ＭＳ 明朝" w:hAnsi="ＭＳ 明朝" w:hint="eastAsia"/>
          <w:sz w:val="22"/>
        </w:rPr>
        <w:t xml:space="preserve">　　・免許状更新の際の特別支援教育関連の講習の必修化</w:t>
      </w:r>
    </w:p>
    <w:p w14:paraId="0E40CD49" w14:textId="77777777" w:rsidR="00C14105" w:rsidRPr="00C42410" w:rsidRDefault="00B15A31" w:rsidP="00425310">
      <w:pPr>
        <w:pStyle w:val="11"/>
        <w:spacing w:line="300" w:lineRule="exact"/>
        <w:ind w:leftChars="0" w:left="594" w:hangingChars="270" w:hanging="594"/>
        <w:jc w:val="left"/>
        <w:rPr>
          <w:rFonts w:ascii="ＭＳ ゴシック" w:eastAsia="ＭＳ ゴシック" w:hAnsi="ＭＳ ゴシック"/>
          <w:sz w:val="22"/>
        </w:rPr>
      </w:pPr>
      <w:r w:rsidRPr="00C42410">
        <w:rPr>
          <w:rFonts w:ascii="ＭＳ 明朝" w:hAnsi="ＭＳ 明朝" w:hint="eastAsia"/>
          <w:sz w:val="22"/>
        </w:rPr>
        <w:t xml:space="preserve">　</w:t>
      </w:r>
      <w:r w:rsidR="00CD15F1" w:rsidRPr="00C42410">
        <w:rPr>
          <w:rFonts w:ascii="ＭＳ 明朝" w:hAnsi="ＭＳ 明朝" w:hint="eastAsia"/>
          <w:sz w:val="22"/>
        </w:rPr>
        <w:t xml:space="preserve">　</w:t>
      </w:r>
      <w:r w:rsidR="00695991" w:rsidRPr="00C42410">
        <w:rPr>
          <w:rFonts w:ascii="ＭＳ 明朝" w:hAnsi="ＭＳ 明朝" w:hint="eastAsia"/>
          <w:sz w:val="22"/>
        </w:rPr>
        <w:t>・大学院等</w:t>
      </w:r>
      <w:r w:rsidR="00695991" w:rsidRPr="00C42410">
        <w:rPr>
          <w:rFonts w:ascii="ＭＳ 明朝" w:hAnsi="ＭＳ 明朝"/>
          <w:sz w:val="22"/>
        </w:rPr>
        <w:t>に</w:t>
      </w:r>
      <w:r w:rsidR="00695991" w:rsidRPr="00C42410">
        <w:rPr>
          <w:rFonts w:ascii="ＭＳ 明朝" w:hAnsi="ＭＳ 明朝" w:hint="eastAsia"/>
          <w:sz w:val="22"/>
        </w:rPr>
        <w:t>おける現職教員研修の充実</w:t>
      </w:r>
    </w:p>
    <w:p w14:paraId="67101F75" w14:textId="77777777" w:rsidR="00695991" w:rsidRDefault="00695991" w:rsidP="00425310">
      <w:pPr>
        <w:pStyle w:val="11"/>
        <w:spacing w:line="300" w:lineRule="exact"/>
        <w:ind w:leftChars="0" w:left="880" w:hangingChars="400" w:hanging="880"/>
        <w:jc w:val="left"/>
        <w:rPr>
          <w:rFonts w:ascii="ＭＳ ゴシック" w:eastAsia="ＭＳ ゴシック" w:hAnsi="ＭＳ ゴシック"/>
          <w:sz w:val="22"/>
        </w:rPr>
      </w:pPr>
    </w:p>
    <w:p w14:paraId="7093B410" w14:textId="77777777" w:rsidR="003B6F7D" w:rsidRPr="00C42410" w:rsidRDefault="00CD15F1" w:rsidP="00425310">
      <w:pPr>
        <w:pStyle w:val="11"/>
        <w:spacing w:line="300" w:lineRule="exact"/>
        <w:ind w:leftChars="0" w:left="880" w:hangingChars="400" w:hanging="880"/>
        <w:jc w:val="left"/>
        <w:rPr>
          <w:rFonts w:ascii="ＭＳ ゴシック" w:eastAsia="ＭＳ ゴシック" w:hAnsi="ＭＳ ゴシック"/>
          <w:sz w:val="22"/>
        </w:rPr>
      </w:pPr>
      <w:r w:rsidRPr="00C42410">
        <w:rPr>
          <w:rFonts w:ascii="ＭＳ ゴシック" w:eastAsia="ＭＳ ゴシック" w:hAnsi="ＭＳ ゴシック" w:hint="eastAsia"/>
          <w:sz w:val="22"/>
        </w:rPr>
        <w:t>Ⅳ</w:t>
      </w:r>
      <w:r w:rsidR="00C14105" w:rsidRPr="00C42410">
        <w:rPr>
          <w:rFonts w:ascii="ＭＳ ゴシック" w:eastAsia="ＭＳ ゴシック" w:hAnsi="ＭＳ ゴシック"/>
          <w:sz w:val="22"/>
        </w:rPr>
        <w:t xml:space="preserve">　</w:t>
      </w:r>
      <w:r w:rsidR="00C14105" w:rsidRPr="00C42410">
        <w:rPr>
          <w:rFonts w:ascii="ＭＳ ゴシック" w:eastAsia="ＭＳ ゴシック" w:hAnsi="ＭＳ ゴシック" w:hint="eastAsia"/>
          <w:sz w:val="22"/>
        </w:rPr>
        <w:t>その</w:t>
      </w:r>
      <w:r w:rsidR="00C14105" w:rsidRPr="00C42410">
        <w:rPr>
          <w:rFonts w:ascii="ＭＳ ゴシック" w:eastAsia="ＭＳ ゴシック" w:hAnsi="ＭＳ ゴシック"/>
          <w:sz w:val="22"/>
        </w:rPr>
        <w:t>他</w:t>
      </w:r>
    </w:p>
    <w:p w14:paraId="6D6FC930" w14:textId="77777777" w:rsidR="00CD15F1" w:rsidRPr="00C42410" w:rsidRDefault="00CD15F1" w:rsidP="00695991">
      <w:pPr>
        <w:pStyle w:val="11"/>
        <w:spacing w:line="300" w:lineRule="exact"/>
        <w:ind w:leftChars="100" w:left="652" w:hangingChars="200" w:hanging="442"/>
        <w:jc w:val="left"/>
        <w:rPr>
          <w:b/>
          <w:sz w:val="22"/>
        </w:rPr>
      </w:pPr>
      <w:r w:rsidRPr="00C42410">
        <w:rPr>
          <w:rFonts w:hint="eastAsia"/>
          <w:b/>
          <w:sz w:val="22"/>
        </w:rPr>
        <w:t>１</w:t>
      </w:r>
      <w:r w:rsidRPr="00C42410">
        <w:rPr>
          <w:b/>
          <w:sz w:val="22"/>
        </w:rPr>
        <w:t xml:space="preserve">　</w:t>
      </w:r>
      <w:r w:rsidRPr="00C42410">
        <w:rPr>
          <w:rFonts w:hint="eastAsia"/>
          <w:b/>
          <w:sz w:val="22"/>
        </w:rPr>
        <w:t>生涯</w:t>
      </w:r>
      <w:r w:rsidRPr="00C42410">
        <w:rPr>
          <w:b/>
          <w:sz w:val="22"/>
        </w:rPr>
        <w:t>を</w:t>
      </w:r>
      <w:r w:rsidRPr="00C42410">
        <w:rPr>
          <w:rFonts w:hint="eastAsia"/>
          <w:b/>
          <w:sz w:val="22"/>
        </w:rPr>
        <w:t>一貫</w:t>
      </w:r>
      <w:r w:rsidRPr="00C42410">
        <w:rPr>
          <w:b/>
          <w:sz w:val="22"/>
        </w:rPr>
        <w:t>した支援体制</w:t>
      </w:r>
      <w:r w:rsidRPr="00C42410">
        <w:rPr>
          <w:rFonts w:hint="eastAsia"/>
          <w:b/>
          <w:sz w:val="22"/>
        </w:rPr>
        <w:t>の</w:t>
      </w:r>
      <w:r w:rsidRPr="00C42410">
        <w:rPr>
          <w:b/>
          <w:sz w:val="22"/>
        </w:rPr>
        <w:t>整備</w:t>
      </w:r>
    </w:p>
    <w:p w14:paraId="74862E8B" w14:textId="77777777" w:rsidR="00695991" w:rsidRDefault="00695991" w:rsidP="00695991">
      <w:pPr>
        <w:pStyle w:val="11"/>
        <w:spacing w:line="300" w:lineRule="exact"/>
        <w:ind w:leftChars="200" w:left="640" w:hangingChars="100" w:hanging="220"/>
        <w:jc w:val="left"/>
        <w:rPr>
          <w:sz w:val="22"/>
        </w:rPr>
      </w:pPr>
      <w:r w:rsidRPr="00C42410">
        <w:rPr>
          <w:rFonts w:hint="eastAsia"/>
          <w:sz w:val="22"/>
        </w:rPr>
        <w:t>・乳幼児健診から就学時検診、就学中</w:t>
      </w:r>
      <w:r w:rsidRPr="00C42410">
        <w:rPr>
          <w:sz w:val="22"/>
        </w:rPr>
        <w:t>、</w:t>
      </w:r>
      <w:r w:rsidRPr="00C42410">
        <w:rPr>
          <w:rFonts w:hint="eastAsia"/>
          <w:sz w:val="22"/>
        </w:rPr>
        <w:t>就学後までの一貫した相談体制の整備及び</w:t>
      </w:r>
    </w:p>
    <w:p w14:paraId="5AB4914A" w14:textId="77777777" w:rsidR="00695991" w:rsidRPr="00C42410" w:rsidRDefault="00695991" w:rsidP="00695991">
      <w:pPr>
        <w:pStyle w:val="11"/>
        <w:spacing w:line="300" w:lineRule="exact"/>
        <w:ind w:leftChars="0" w:left="0" w:firstLineChars="200" w:firstLine="420"/>
        <w:jc w:val="left"/>
        <w:rPr>
          <w:rFonts w:ascii="ＭＳ 明朝" w:hAnsi="ＭＳ 明朝"/>
          <w:szCs w:val="21"/>
        </w:rPr>
      </w:pPr>
      <w:r w:rsidRPr="00C42410">
        <w:rPr>
          <w:rFonts w:ascii="ＭＳ 明朝" w:hAnsi="ＭＳ 明朝"/>
          <w:szCs w:val="21"/>
        </w:rPr>
        <w:t>相談にかかる</w:t>
      </w:r>
      <w:r w:rsidRPr="00C42410">
        <w:rPr>
          <w:rFonts w:ascii="ＭＳ 明朝" w:hAnsi="ＭＳ 明朝" w:hint="eastAsia"/>
          <w:szCs w:val="21"/>
        </w:rPr>
        <w:t>相談員</w:t>
      </w:r>
      <w:r w:rsidRPr="00C42410">
        <w:rPr>
          <w:rFonts w:ascii="ＭＳ 明朝" w:hAnsi="ＭＳ 明朝"/>
          <w:szCs w:val="21"/>
        </w:rPr>
        <w:t>の</w:t>
      </w:r>
      <w:r w:rsidRPr="00C42410">
        <w:rPr>
          <w:rFonts w:ascii="ＭＳ 明朝" w:hAnsi="ＭＳ 明朝" w:hint="eastAsia"/>
          <w:szCs w:val="21"/>
        </w:rPr>
        <w:t>専門性</w:t>
      </w:r>
      <w:r w:rsidRPr="00C42410">
        <w:rPr>
          <w:rFonts w:ascii="ＭＳ 明朝" w:hAnsi="ＭＳ 明朝"/>
          <w:szCs w:val="21"/>
        </w:rPr>
        <w:t>の向上</w:t>
      </w:r>
    </w:p>
    <w:p w14:paraId="5C36BB64" w14:textId="77777777" w:rsidR="003B6F7D" w:rsidRPr="00C42410" w:rsidRDefault="00C14105" w:rsidP="00695991">
      <w:pPr>
        <w:pStyle w:val="11"/>
        <w:spacing w:line="300" w:lineRule="exact"/>
        <w:ind w:leftChars="0" w:left="660" w:hangingChars="300" w:hanging="660"/>
        <w:jc w:val="left"/>
        <w:rPr>
          <w:sz w:val="22"/>
        </w:rPr>
      </w:pPr>
      <w:r w:rsidRPr="00C42410">
        <w:rPr>
          <w:rFonts w:hint="eastAsia"/>
          <w:sz w:val="22"/>
        </w:rPr>
        <w:t xml:space="preserve">　</w:t>
      </w:r>
      <w:r w:rsidR="00CD15F1" w:rsidRPr="00C42410">
        <w:rPr>
          <w:rFonts w:hint="eastAsia"/>
          <w:sz w:val="22"/>
        </w:rPr>
        <w:t xml:space="preserve">　</w:t>
      </w:r>
      <w:r w:rsidRPr="00C42410">
        <w:rPr>
          <w:rFonts w:hint="eastAsia"/>
          <w:sz w:val="22"/>
        </w:rPr>
        <w:t>・幼稚園、保育所における特別支援教育の理解啓発と研修機会の充実</w:t>
      </w:r>
    </w:p>
    <w:p w14:paraId="3ABFE0AB" w14:textId="77777777" w:rsidR="00695991" w:rsidRPr="00C42410" w:rsidRDefault="00695991" w:rsidP="00695991">
      <w:pPr>
        <w:pStyle w:val="11"/>
        <w:spacing w:line="300" w:lineRule="exact"/>
        <w:ind w:leftChars="0" w:left="0" w:firstLineChars="200" w:firstLine="440"/>
        <w:jc w:val="left"/>
        <w:rPr>
          <w:sz w:val="22"/>
        </w:rPr>
      </w:pPr>
      <w:r w:rsidRPr="00C42410">
        <w:rPr>
          <w:rFonts w:hint="eastAsia"/>
          <w:sz w:val="22"/>
        </w:rPr>
        <w:t>・発達</w:t>
      </w:r>
      <w:r w:rsidRPr="00C42410">
        <w:rPr>
          <w:sz w:val="22"/>
        </w:rPr>
        <w:t>障害を含む</w:t>
      </w:r>
      <w:r w:rsidRPr="00C42410">
        <w:rPr>
          <w:rFonts w:hint="eastAsia"/>
          <w:sz w:val="22"/>
        </w:rPr>
        <w:t>障害の早期発見、早期対応の充実</w:t>
      </w:r>
    </w:p>
    <w:p w14:paraId="6E1AC4D4" w14:textId="77777777" w:rsidR="003B6F7D" w:rsidRPr="00C42410" w:rsidRDefault="00C14105" w:rsidP="00695991">
      <w:pPr>
        <w:pStyle w:val="11"/>
        <w:spacing w:line="300" w:lineRule="exact"/>
        <w:ind w:leftChars="200" w:left="860" w:hangingChars="200" w:hanging="440"/>
        <w:jc w:val="left"/>
        <w:rPr>
          <w:sz w:val="22"/>
        </w:rPr>
      </w:pPr>
      <w:r w:rsidRPr="00C42410">
        <w:rPr>
          <w:rFonts w:hint="eastAsia"/>
          <w:sz w:val="22"/>
        </w:rPr>
        <w:t>・保健医療、福祉、労働等関係機関との連携した施策の実施</w:t>
      </w:r>
    </w:p>
    <w:p w14:paraId="13FDE883" w14:textId="77777777" w:rsidR="00BB7A18" w:rsidRPr="00C42410" w:rsidRDefault="00BB7A18" w:rsidP="00425310">
      <w:pPr>
        <w:pStyle w:val="11"/>
        <w:spacing w:line="300" w:lineRule="exact"/>
        <w:ind w:leftChars="0" w:left="660" w:hangingChars="300" w:hanging="660"/>
        <w:jc w:val="left"/>
        <w:rPr>
          <w:rFonts w:ascii="ＭＳ 明朝" w:hAnsi="ＭＳ 明朝" w:cs="ＭＳ ゴシック"/>
          <w:sz w:val="20"/>
          <w:szCs w:val="20"/>
        </w:rPr>
      </w:pPr>
      <w:r w:rsidRPr="00C42410">
        <w:rPr>
          <w:rFonts w:hint="eastAsia"/>
          <w:sz w:val="22"/>
        </w:rPr>
        <w:t xml:space="preserve">　</w:t>
      </w:r>
      <w:r w:rsidR="00425310">
        <w:rPr>
          <w:rFonts w:hint="eastAsia"/>
          <w:sz w:val="22"/>
        </w:rPr>
        <w:t xml:space="preserve">　</w:t>
      </w:r>
      <w:r w:rsidRPr="00C42410">
        <w:rPr>
          <w:rFonts w:ascii="ＭＳ 明朝" w:hAnsi="ＭＳ 明朝"/>
          <w:sz w:val="22"/>
        </w:rPr>
        <w:t>・</w:t>
      </w:r>
      <w:r w:rsidR="00C42410">
        <w:rPr>
          <w:rFonts w:ascii="ＭＳ 明朝" w:hAnsi="ＭＳ 明朝" w:hint="eastAsia"/>
          <w:sz w:val="22"/>
        </w:rPr>
        <w:t>安全に</w:t>
      </w:r>
      <w:r w:rsidR="00C42410">
        <w:rPr>
          <w:rFonts w:ascii="ＭＳ 明朝" w:hAnsi="ＭＳ 明朝"/>
          <w:sz w:val="22"/>
        </w:rPr>
        <w:t>暮ら</w:t>
      </w:r>
      <w:r w:rsidR="00C42410">
        <w:rPr>
          <w:rFonts w:ascii="ＭＳ 明朝" w:hAnsi="ＭＳ 明朝" w:hint="eastAsia"/>
          <w:sz w:val="22"/>
        </w:rPr>
        <w:t>す</w:t>
      </w:r>
      <w:r w:rsidR="00C42410">
        <w:rPr>
          <w:rFonts w:ascii="ＭＳ 明朝" w:hAnsi="ＭＳ 明朝"/>
          <w:sz w:val="22"/>
        </w:rPr>
        <w:t>ための</w:t>
      </w:r>
      <w:r w:rsidR="00872979">
        <w:rPr>
          <w:rFonts w:ascii="ＭＳ 明朝" w:hAnsi="ＭＳ 明朝" w:hint="eastAsia"/>
          <w:sz w:val="22"/>
        </w:rPr>
        <w:t>情報</w:t>
      </w:r>
      <w:r w:rsidR="00872979">
        <w:rPr>
          <w:rFonts w:ascii="ＭＳ 明朝" w:hAnsi="ＭＳ 明朝"/>
          <w:sz w:val="22"/>
        </w:rPr>
        <w:t>保障や</w:t>
      </w:r>
      <w:r w:rsidR="00C42410" w:rsidRPr="00C42410">
        <w:rPr>
          <w:rFonts w:ascii="ＭＳ 明朝" w:hAnsi="ＭＳ 明朝" w:cs="ＭＳ ゴシック"/>
          <w:sz w:val="20"/>
          <w:szCs w:val="20"/>
        </w:rPr>
        <w:t>地域防災訓練</w:t>
      </w:r>
      <w:r w:rsidR="00C42410" w:rsidRPr="00C42410">
        <w:rPr>
          <w:rFonts w:ascii="ＭＳ 明朝" w:hAnsi="ＭＳ 明朝" w:cs="ＭＳ ゴシック" w:hint="eastAsia"/>
          <w:sz w:val="20"/>
          <w:szCs w:val="20"/>
        </w:rPr>
        <w:t>等</w:t>
      </w:r>
      <w:r w:rsidR="00C42410">
        <w:rPr>
          <w:rFonts w:ascii="ＭＳ 明朝" w:hAnsi="ＭＳ 明朝" w:cs="ＭＳ ゴシック" w:hint="eastAsia"/>
          <w:sz w:val="20"/>
          <w:szCs w:val="20"/>
        </w:rPr>
        <w:t>へ</w:t>
      </w:r>
      <w:r w:rsidR="00C42410" w:rsidRPr="00C42410">
        <w:rPr>
          <w:rFonts w:ascii="ＭＳ 明朝" w:hAnsi="ＭＳ 明朝" w:cs="ＭＳ ゴシック" w:hint="eastAsia"/>
          <w:sz w:val="20"/>
          <w:szCs w:val="20"/>
        </w:rPr>
        <w:t>の</w:t>
      </w:r>
      <w:r w:rsidR="00C42410" w:rsidRPr="00C42410">
        <w:rPr>
          <w:rFonts w:ascii="ＭＳ 明朝" w:hAnsi="ＭＳ 明朝" w:cs="ＭＳ ゴシック"/>
          <w:sz w:val="20"/>
          <w:szCs w:val="20"/>
        </w:rPr>
        <w:t>参加支援</w:t>
      </w:r>
    </w:p>
    <w:p w14:paraId="0ECDA7DC" w14:textId="77777777" w:rsidR="00B15A31" w:rsidRPr="00C42410" w:rsidRDefault="00B15A31" w:rsidP="00425310">
      <w:pPr>
        <w:spacing w:line="300" w:lineRule="exact"/>
        <w:ind w:firstLineChars="100" w:firstLine="221"/>
        <w:jc w:val="left"/>
        <w:rPr>
          <w:rFonts w:ascii="ＭＳ 明朝" w:hAnsi="ＭＳ 明朝"/>
          <w:b/>
          <w:sz w:val="22"/>
        </w:rPr>
      </w:pPr>
      <w:r w:rsidRPr="00C42410">
        <w:rPr>
          <w:rFonts w:ascii="ＭＳ 明朝" w:hAnsi="ＭＳ 明朝" w:hint="eastAsia"/>
          <w:b/>
          <w:sz w:val="22"/>
        </w:rPr>
        <w:t>２</w:t>
      </w:r>
      <w:r w:rsidRPr="00C42410">
        <w:rPr>
          <w:rFonts w:ascii="ＭＳ 明朝" w:hAnsi="ＭＳ 明朝"/>
          <w:b/>
          <w:sz w:val="22"/>
        </w:rPr>
        <w:t xml:space="preserve">　特別支援教育就学</w:t>
      </w:r>
      <w:r w:rsidRPr="00C42410">
        <w:rPr>
          <w:rFonts w:ascii="ＭＳ 明朝" w:hAnsi="ＭＳ 明朝" w:hint="eastAsia"/>
          <w:b/>
          <w:sz w:val="22"/>
        </w:rPr>
        <w:t>奨励費</w:t>
      </w:r>
      <w:r w:rsidRPr="00C42410">
        <w:rPr>
          <w:rFonts w:ascii="ＭＳ 明朝" w:hAnsi="ＭＳ 明朝"/>
          <w:b/>
          <w:sz w:val="22"/>
        </w:rPr>
        <w:t>の充実</w:t>
      </w:r>
    </w:p>
    <w:p w14:paraId="02AD543B" w14:textId="77777777" w:rsidR="00B15A31" w:rsidRPr="00C42410" w:rsidRDefault="00CD15F1" w:rsidP="00425310">
      <w:pPr>
        <w:pStyle w:val="11"/>
        <w:spacing w:line="300" w:lineRule="exact"/>
        <w:ind w:leftChars="0" w:left="741" w:hangingChars="337" w:hanging="741"/>
        <w:jc w:val="left"/>
        <w:rPr>
          <w:rFonts w:ascii="ＭＳ 明朝" w:hAnsi="ＭＳ 明朝"/>
          <w:sz w:val="22"/>
        </w:rPr>
      </w:pPr>
      <w:r w:rsidRPr="00C42410">
        <w:rPr>
          <w:rFonts w:hint="eastAsia"/>
          <w:sz w:val="22"/>
        </w:rPr>
        <w:t xml:space="preserve">　　</w:t>
      </w:r>
      <w:r w:rsidRPr="00C42410">
        <w:rPr>
          <w:sz w:val="22"/>
        </w:rPr>
        <w:t>・</w:t>
      </w:r>
      <w:r w:rsidR="00B15A31" w:rsidRPr="00C42410">
        <w:rPr>
          <w:rFonts w:hint="eastAsia"/>
          <w:sz w:val="22"/>
        </w:rPr>
        <w:t>対象</w:t>
      </w:r>
      <w:r w:rsidR="00B15A31" w:rsidRPr="00C42410">
        <w:rPr>
          <w:sz w:val="22"/>
        </w:rPr>
        <w:t>児童</w:t>
      </w:r>
      <w:r w:rsidR="00B15A31" w:rsidRPr="00C42410">
        <w:rPr>
          <w:rFonts w:hint="eastAsia"/>
          <w:sz w:val="22"/>
        </w:rPr>
        <w:t>生徒に</w:t>
      </w:r>
      <w:r w:rsidR="00B15A31" w:rsidRPr="00C42410">
        <w:rPr>
          <w:sz w:val="22"/>
        </w:rPr>
        <w:t>対する</w:t>
      </w:r>
      <w:r w:rsidR="00B15A31" w:rsidRPr="00C42410">
        <w:rPr>
          <w:rFonts w:ascii="ＭＳ 明朝" w:hAnsi="ＭＳ 明朝" w:hint="eastAsia"/>
          <w:sz w:val="22"/>
        </w:rPr>
        <w:t>特別支援就学奨励費の周知</w:t>
      </w:r>
      <w:r w:rsidR="00B15A31" w:rsidRPr="00C42410">
        <w:rPr>
          <w:rFonts w:ascii="ＭＳ 明朝" w:hAnsi="ＭＳ 明朝"/>
          <w:sz w:val="22"/>
        </w:rPr>
        <w:t>と</w:t>
      </w:r>
      <w:r w:rsidR="00B15A31" w:rsidRPr="00C42410">
        <w:rPr>
          <w:rFonts w:ascii="ＭＳ 明朝" w:hAnsi="ＭＳ 明朝" w:hint="eastAsia"/>
          <w:sz w:val="22"/>
        </w:rPr>
        <w:t>充実</w:t>
      </w:r>
    </w:p>
    <w:p w14:paraId="4E84FC7A" w14:textId="77777777" w:rsidR="00B15A31" w:rsidRPr="00C42410" w:rsidRDefault="00CD15F1" w:rsidP="00425310">
      <w:pPr>
        <w:pStyle w:val="11"/>
        <w:spacing w:line="300" w:lineRule="exact"/>
        <w:ind w:leftChars="0" w:left="0" w:firstLineChars="200" w:firstLine="440"/>
        <w:jc w:val="left"/>
        <w:rPr>
          <w:sz w:val="22"/>
        </w:rPr>
      </w:pPr>
      <w:r w:rsidRPr="00C42410">
        <w:rPr>
          <w:rFonts w:ascii="ＭＳ 明朝" w:hAnsi="ＭＳ 明朝" w:hint="eastAsia"/>
          <w:sz w:val="22"/>
        </w:rPr>
        <w:t>・</w:t>
      </w:r>
      <w:r w:rsidR="00B15A31" w:rsidRPr="00C42410">
        <w:rPr>
          <w:rFonts w:ascii="ＭＳ 明朝" w:hAnsi="ＭＳ 明朝" w:hint="eastAsia"/>
          <w:sz w:val="22"/>
        </w:rPr>
        <w:t>特別支援教育関係地方交付税</w:t>
      </w:r>
      <w:r w:rsidRPr="00C42410">
        <w:rPr>
          <w:rFonts w:ascii="ＭＳ 明朝" w:hAnsi="ＭＳ 明朝" w:hint="eastAsia"/>
          <w:sz w:val="22"/>
        </w:rPr>
        <w:t>の</w:t>
      </w:r>
      <w:r w:rsidR="00B15A31" w:rsidRPr="00C42410">
        <w:rPr>
          <w:rFonts w:ascii="ＭＳ 明朝" w:hAnsi="ＭＳ 明朝" w:hint="eastAsia"/>
          <w:sz w:val="22"/>
        </w:rPr>
        <w:t>拡充</w:t>
      </w:r>
    </w:p>
    <w:p w14:paraId="5ED6B222" w14:textId="77777777" w:rsidR="00B15A31" w:rsidRPr="00C42410" w:rsidRDefault="00B15A31" w:rsidP="00425310">
      <w:pPr>
        <w:spacing w:line="300" w:lineRule="exact"/>
        <w:ind w:firstLineChars="100" w:firstLine="221"/>
        <w:jc w:val="left"/>
        <w:rPr>
          <w:rFonts w:ascii="ＭＳ 明朝" w:hAnsi="ＭＳ 明朝"/>
          <w:b/>
          <w:sz w:val="22"/>
        </w:rPr>
      </w:pPr>
      <w:r w:rsidRPr="00C42410">
        <w:rPr>
          <w:rFonts w:ascii="ＭＳ 明朝" w:hAnsi="ＭＳ 明朝" w:hint="eastAsia"/>
          <w:b/>
          <w:sz w:val="22"/>
        </w:rPr>
        <w:t>３</w:t>
      </w:r>
      <w:r w:rsidRPr="00C42410">
        <w:rPr>
          <w:rFonts w:ascii="ＭＳ 明朝" w:hAnsi="ＭＳ 明朝"/>
          <w:b/>
          <w:sz w:val="22"/>
        </w:rPr>
        <w:t xml:space="preserve">　</w:t>
      </w:r>
      <w:r w:rsidRPr="00C42410">
        <w:rPr>
          <w:rFonts w:ascii="ＭＳ 明朝" w:hAnsi="ＭＳ 明朝" w:hint="eastAsia"/>
          <w:b/>
          <w:sz w:val="22"/>
        </w:rPr>
        <w:t>生涯学習</w:t>
      </w:r>
      <w:r w:rsidRPr="00C42410">
        <w:rPr>
          <w:rFonts w:ascii="ＭＳ 明朝" w:hAnsi="ＭＳ 明朝"/>
          <w:b/>
          <w:sz w:val="22"/>
        </w:rPr>
        <w:t>の充実</w:t>
      </w:r>
    </w:p>
    <w:p w14:paraId="6D7C9CB6" w14:textId="77777777" w:rsidR="00695991" w:rsidRDefault="00695991" w:rsidP="00425310">
      <w:pPr>
        <w:pStyle w:val="11"/>
        <w:spacing w:line="300" w:lineRule="exact"/>
        <w:ind w:leftChars="0" w:left="0" w:firstLineChars="200" w:firstLine="440"/>
        <w:jc w:val="left"/>
        <w:rPr>
          <w:sz w:val="22"/>
        </w:rPr>
      </w:pPr>
      <w:r>
        <w:rPr>
          <w:rFonts w:hint="eastAsia"/>
          <w:sz w:val="22"/>
        </w:rPr>
        <w:t>・</w:t>
      </w:r>
      <w:r w:rsidRPr="00C42410">
        <w:rPr>
          <w:rFonts w:hint="eastAsia"/>
          <w:sz w:val="22"/>
        </w:rPr>
        <w:t>放課後等デイ</w:t>
      </w:r>
      <w:r>
        <w:rPr>
          <w:rFonts w:hint="eastAsia"/>
          <w:sz w:val="22"/>
        </w:rPr>
        <w:t>サ</w:t>
      </w:r>
      <w:r w:rsidRPr="00C42410">
        <w:rPr>
          <w:rFonts w:hint="eastAsia"/>
          <w:sz w:val="22"/>
        </w:rPr>
        <w:t>ービス</w:t>
      </w:r>
      <w:r>
        <w:rPr>
          <w:rFonts w:hint="eastAsia"/>
          <w:sz w:val="22"/>
        </w:rPr>
        <w:t>等に</w:t>
      </w:r>
      <w:r>
        <w:rPr>
          <w:sz w:val="22"/>
        </w:rPr>
        <w:t>よる放課後や休日等の活動場所</w:t>
      </w:r>
      <w:r w:rsidRPr="00C42410">
        <w:rPr>
          <w:sz w:val="22"/>
        </w:rPr>
        <w:t>の</w:t>
      </w:r>
      <w:r>
        <w:rPr>
          <w:rFonts w:hint="eastAsia"/>
          <w:sz w:val="22"/>
        </w:rPr>
        <w:t>充実</w:t>
      </w:r>
    </w:p>
    <w:p w14:paraId="6094F491" w14:textId="77777777" w:rsidR="00695991" w:rsidRDefault="00BB7A18" w:rsidP="00695991">
      <w:pPr>
        <w:pStyle w:val="11"/>
        <w:spacing w:line="300" w:lineRule="exact"/>
        <w:ind w:leftChars="0" w:left="0" w:firstLineChars="200" w:firstLine="440"/>
        <w:jc w:val="left"/>
        <w:rPr>
          <w:sz w:val="22"/>
        </w:rPr>
      </w:pPr>
      <w:r w:rsidRPr="00C42410">
        <w:rPr>
          <w:rFonts w:hint="eastAsia"/>
          <w:sz w:val="22"/>
        </w:rPr>
        <w:t>・放課後等デイ</w:t>
      </w:r>
      <w:r w:rsidR="00FE4B64">
        <w:rPr>
          <w:rFonts w:hint="eastAsia"/>
          <w:sz w:val="22"/>
        </w:rPr>
        <w:t>サ</w:t>
      </w:r>
      <w:r w:rsidRPr="00C42410">
        <w:rPr>
          <w:rFonts w:hint="eastAsia"/>
          <w:sz w:val="22"/>
        </w:rPr>
        <w:t>ービス</w:t>
      </w:r>
      <w:r w:rsidR="00695991">
        <w:rPr>
          <w:rFonts w:hint="eastAsia"/>
          <w:sz w:val="22"/>
        </w:rPr>
        <w:t>等で</w:t>
      </w:r>
      <w:r w:rsidR="00695991">
        <w:rPr>
          <w:sz w:val="22"/>
        </w:rPr>
        <w:t>実施される</w:t>
      </w:r>
      <w:r w:rsidR="00695991">
        <w:rPr>
          <w:rFonts w:hint="eastAsia"/>
          <w:sz w:val="22"/>
        </w:rPr>
        <w:t>内容</w:t>
      </w:r>
      <w:r w:rsidRPr="00C42410">
        <w:rPr>
          <w:sz w:val="22"/>
        </w:rPr>
        <w:t>の</w:t>
      </w:r>
      <w:r w:rsidR="00695991">
        <w:rPr>
          <w:rFonts w:hint="eastAsia"/>
          <w:sz w:val="22"/>
        </w:rPr>
        <w:t>充実</w:t>
      </w:r>
    </w:p>
    <w:p w14:paraId="4D7741A8" w14:textId="77777777" w:rsidR="00B15A31" w:rsidRPr="00C42410" w:rsidRDefault="00CD15F1" w:rsidP="00425310">
      <w:pPr>
        <w:pStyle w:val="11"/>
        <w:spacing w:line="300" w:lineRule="exact"/>
        <w:ind w:leftChars="0" w:left="0" w:firstLineChars="200" w:firstLine="440"/>
        <w:jc w:val="left"/>
        <w:rPr>
          <w:rFonts w:ascii="ＭＳ 明朝" w:hAnsi="ＭＳ 明朝"/>
          <w:sz w:val="22"/>
        </w:rPr>
      </w:pPr>
      <w:r w:rsidRPr="00C42410">
        <w:rPr>
          <w:rFonts w:ascii="ＭＳ 明朝" w:hAnsi="ＭＳ 明朝" w:hint="eastAsia"/>
          <w:sz w:val="22"/>
        </w:rPr>
        <w:t>・</w:t>
      </w:r>
      <w:r w:rsidR="00B15A31" w:rsidRPr="00C42410">
        <w:rPr>
          <w:rFonts w:ascii="ＭＳ 明朝" w:hAnsi="ＭＳ 明朝" w:hint="eastAsia"/>
          <w:sz w:val="22"/>
        </w:rPr>
        <w:t>学校卒業後の進路先の確保</w:t>
      </w:r>
      <w:r w:rsidRPr="00C42410">
        <w:rPr>
          <w:rFonts w:ascii="ＭＳ 明朝" w:hAnsi="ＭＳ 明朝" w:hint="eastAsia"/>
          <w:sz w:val="22"/>
        </w:rPr>
        <w:t>・</w:t>
      </w:r>
      <w:r w:rsidR="00B15A31" w:rsidRPr="00C42410">
        <w:rPr>
          <w:rFonts w:ascii="ＭＳ 明朝" w:hAnsi="ＭＳ 明朝" w:hint="eastAsia"/>
          <w:sz w:val="22"/>
        </w:rPr>
        <w:t>拡充等の支援体制整備</w:t>
      </w:r>
    </w:p>
    <w:p w14:paraId="731EA1D8" w14:textId="77777777" w:rsidR="008116DB" w:rsidRPr="00C42410" w:rsidRDefault="00B15A31" w:rsidP="00425310">
      <w:pPr>
        <w:pStyle w:val="11"/>
        <w:spacing w:line="300" w:lineRule="exact"/>
        <w:ind w:leftChars="0" w:left="660" w:hangingChars="300" w:hanging="660"/>
        <w:jc w:val="left"/>
        <w:rPr>
          <w:rFonts w:ascii="ＭＳ ゴシック" w:eastAsia="ＭＳ ゴシック" w:hAnsi="ＭＳ ゴシック" w:cs="ＭＳ ゴシック"/>
          <w:sz w:val="20"/>
          <w:szCs w:val="20"/>
        </w:rPr>
      </w:pPr>
      <w:r w:rsidRPr="00C42410">
        <w:rPr>
          <w:rFonts w:ascii="ＭＳ 明朝" w:hAnsi="ＭＳ 明朝" w:hint="eastAsia"/>
          <w:sz w:val="22"/>
        </w:rPr>
        <w:t xml:space="preserve">　</w:t>
      </w:r>
      <w:r w:rsidR="00425310">
        <w:rPr>
          <w:rFonts w:ascii="ＭＳ 明朝" w:hAnsi="ＭＳ 明朝" w:hint="eastAsia"/>
          <w:sz w:val="22"/>
        </w:rPr>
        <w:t xml:space="preserve">　</w:t>
      </w:r>
      <w:r w:rsidR="00BB7A18" w:rsidRPr="00C42410">
        <w:rPr>
          <w:rFonts w:ascii="ＭＳ 明朝" w:hAnsi="ＭＳ 明朝"/>
          <w:szCs w:val="21"/>
        </w:rPr>
        <w:t>・</w:t>
      </w:r>
      <w:r w:rsidR="00BB7A18" w:rsidRPr="00C42410">
        <w:rPr>
          <w:rFonts w:ascii="ＭＳ 明朝" w:hAnsi="ＭＳ 明朝" w:cs="ＭＳ ゴシック"/>
          <w:szCs w:val="21"/>
        </w:rPr>
        <w:t>自治会活動や選挙</w:t>
      </w:r>
      <w:r w:rsidR="00C42410">
        <w:rPr>
          <w:rFonts w:ascii="ＭＳ 明朝" w:hAnsi="ＭＳ 明朝" w:cs="ＭＳ ゴシック" w:hint="eastAsia"/>
          <w:szCs w:val="21"/>
        </w:rPr>
        <w:t>に</w:t>
      </w:r>
      <w:r w:rsidR="00C42410">
        <w:rPr>
          <w:rFonts w:ascii="ＭＳ 明朝" w:hAnsi="ＭＳ 明朝" w:cs="ＭＳ ゴシック"/>
          <w:szCs w:val="21"/>
        </w:rPr>
        <w:t>おける</w:t>
      </w:r>
      <w:r w:rsidR="00BB7A18" w:rsidRPr="00C42410">
        <w:rPr>
          <w:rFonts w:ascii="ＭＳ 明朝" w:hAnsi="ＭＳ 明朝" w:cs="ＭＳ ゴシック"/>
          <w:szCs w:val="21"/>
        </w:rPr>
        <w:t>投票等への参加支援</w:t>
      </w:r>
    </w:p>
    <w:sectPr w:rsidR="008116DB" w:rsidRPr="00C42410" w:rsidSect="00AA7FAD">
      <w:pgSz w:w="11906" w:h="16838" w:code="9"/>
      <w:pgMar w:top="1418" w:right="1418" w:bottom="1418"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6E97" w14:textId="77777777" w:rsidR="00000FDF" w:rsidRDefault="00000FDF" w:rsidP="004D4250">
      <w:r>
        <w:separator/>
      </w:r>
    </w:p>
  </w:endnote>
  <w:endnote w:type="continuationSeparator" w:id="0">
    <w:p w14:paraId="44C7A379" w14:textId="77777777" w:rsidR="00000FDF" w:rsidRDefault="00000FDF" w:rsidP="004D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87CCD" w14:textId="77777777" w:rsidR="00000FDF" w:rsidRDefault="00000FDF" w:rsidP="004D4250">
      <w:r>
        <w:separator/>
      </w:r>
    </w:p>
  </w:footnote>
  <w:footnote w:type="continuationSeparator" w:id="0">
    <w:p w14:paraId="040C74E2" w14:textId="77777777" w:rsidR="00000FDF" w:rsidRDefault="00000FDF" w:rsidP="004D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82060"/>
    <w:multiLevelType w:val="hybridMultilevel"/>
    <w:tmpl w:val="E14A81FC"/>
    <w:lvl w:ilvl="0" w:tplc="0D50FD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467583"/>
    <w:multiLevelType w:val="hybridMultilevel"/>
    <w:tmpl w:val="45287622"/>
    <w:lvl w:ilvl="0" w:tplc="9B5E0D2A">
      <w:start w:val="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7547386"/>
    <w:multiLevelType w:val="hybridMultilevel"/>
    <w:tmpl w:val="288A9B64"/>
    <w:lvl w:ilvl="0" w:tplc="0EBC99F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92C3392"/>
    <w:multiLevelType w:val="hybridMultilevel"/>
    <w:tmpl w:val="0B28532C"/>
    <w:lvl w:ilvl="0" w:tplc="585C5A38">
      <w:start w:val="3"/>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5BA60B3"/>
    <w:multiLevelType w:val="hybridMultilevel"/>
    <w:tmpl w:val="B4BAC7CE"/>
    <w:lvl w:ilvl="0" w:tplc="9F46B0BE">
      <w:start w:val="10"/>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98942D6"/>
    <w:multiLevelType w:val="multilevel"/>
    <w:tmpl w:val="498942D6"/>
    <w:lvl w:ilvl="0">
      <w:numFmt w:val="bullet"/>
      <w:lvlText w:val="・"/>
      <w:lvlJc w:val="left"/>
      <w:pPr>
        <w:ind w:left="780" w:hanging="360"/>
      </w:pPr>
      <w:rPr>
        <w:rFonts w:ascii="ＭＳ 明朝" w:eastAsia="ＭＳ 明朝" w:hAnsi="ＭＳ 明朝"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6" w15:restartNumberingAfterBreak="0">
    <w:nsid w:val="4EA13ED1"/>
    <w:multiLevelType w:val="hybridMultilevel"/>
    <w:tmpl w:val="EFA4FA32"/>
    <w:lvl w:ilvl="0" w:tplc="2A22D4B0">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3745752"/>
    <w:multiLevelType w:val="hybridMultilevel"/>
    <w:tmpl w:val="B1E42CFE"/>
    <w:lvl w:ilvl="0" w:tplc="905A31B8">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DA722F1"/>
    <w:multiLevelType w:val="hybridMultilevel"/>
    <w:tmpl w:val="3C7EF6D4"/>
    <w:lvl w:ilvl="0" w:tplc="8AC8B3B2">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61D0312C"/>
    <w:multiLevelType w:val="hybridMultilevel"/>
    <w:tmpl w:val="3122335A"/>
    <w:lvl w:ilvl="0" w:tplc="194E46B0">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30C04A2"/>
    <w:multiLevelType w:val="hybridMultilevel"/>
    <w:tmpl w:val="551A1BDE"/>
    <w:lvl w:ilvl="0" w:tplc="C3A2D6A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42B6528"/>
    <w:multiLevelType w:val="hybridMultilevel"/>
    <w:tmpl w:val="19CE7404"/>
    <w:lvl w:ilvl="0" w:tplc="76202A4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10"/>
  </w:num>
  <w:num w:numId="3">
    <w:abstractNumId w:val="2"/>
  </w:num>
  <w:num w:numId="4">
    <w:abstractNumId w:val="8"/>
  </w:num>
  <w:num w:numId="5">
    <w:abstractNumId w:val="9"/>
  </w:num>
  <w:num w:numId="6">
    <w:abstractNumId w:val="6"/>
  </w:num>
  <w:num w:numId="7">
    <w:abstractNumId w:val="11"/>
  </w:num>
  <w:num w:numId="8">
    <w:abstractNumId w:val="3"/>
  </w:num>
  <w:num w:numId="9">
    <w:abstractNumId w:val="0"/>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9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8A"/>
    <w:rsid w:val="00000FDF"/>
    <w:rsid w:val="00023755"/>
    <w:rsid w:val="0005018D"/>
    <w:rsid w:val="0005563F"/>
    <w:rsid w:val="000637EE"/>
    <w:rsid w:val="00063863"/>
    <w:rsid w:val="00081C53"/>
    <w:rsid w:val="000863CA"/>
    <w:rsid w:val="000868DF"/>
    <w:rsid w:val="000924C1"/>
    <w:rsid w:val="000B7237"/>
    <w:rsid w:val="000C7E8E"/>
    <w:rsid w:val="000D1D9C"/>
    <w:rsid w:val="00112A6C"/>
    <w:rsid w:val="0011340A"/>
    <w:rsid w:val="00113C63"/>
    <w:rsid w:val="00124389"/>
    <w:rsid w:val="0014595C"/>
    <w:rsid w:val="00195D91"/>
    <w:rsid w:val="001D01EF"/>
    <w:rsid w:val="001E0549"/>
    <w:rsid w:val="001F5974"/>
    <w:rsid w:val="00204BD3"/>
    <w:rsid w:val="0022189F"/>
    <w:rsid w:val="002275B3"/>
    <w:rsid w:val="00250F77"/>
    <w:rsid w:val="00251DD0"/>
    <w:rsid w:val="00273E2E"/>
    <w:rsid w:val="00282177"/>
    <w:rsid w:val="002863CC"/>
    <w:rsid w:val="002956A6"/>
    <w:rsid w:val="00296C71"/>
    <w:rsid w:val="002A6E6D"/>
    <w:rsid w:val="002C30FB"/>
    <w:rsid w:val="002C3635"/>
    <w:rsid w:val="00300581"/>
    <w:rsid w:val="00307BCB"/>
    <w:rsid w:val="00325E1E"/>
    <w:rsid w:val="00336425"/>
    <w:rsid w:val="00344962"/>
    <w:rsid w:val="00364CE5"/>
    <w:rsid w:val="00376F14"/>
    <w:rsid w:val="003818A1"/>
    <w:rsid w:val="003B6F7D"/>
    <w:rsid w:val="003D66EF"/>
    <w:rsid w:val="003D71CE"/>
    <w:rsid w:val="003D728D"/>
    <w:rsid w:val="0041280D"/>
    <w:rsid w:val="00420AE7"/>
    <w:rsid w:val="00423F76"/>
    <w:rsid w:val="00425310"/>
    <w:rsid w:val="00437375"/>
    <w:rsid w:val="0045088A"/>
    <w:rsid w:val="0046631A"/>
    <w:rsid w:val="00486B85"/>
    <w:rsid w:val="0049152B"/>
    <w:rsid w:val="004C3B1E"/>
    <w:rsid w:val="004D4250"/>
    <w:rsid w:val="004D62BC"/>
    <w:rsid w:val="004E613F"/>
    <w:rsid w:val="005229FE"/>
    <w:rsid w:val="00530E5A"/>
    <w:rsid w:val="00537E2A"/>
    <w:rsid w:val="005445E8"/>
    <w:rsid w:val="00581D2D"/>
    <w:rsid w:val="005B1739"/>
    <w:rsid w:val="005D17F5"/>
    <w:rsid w:val="005E1E4C"/>
    <w:rsid w:val="005E34AD"/>
    <w:rsid w:val="006020D8"/>
    <w:rsid w:val="00612D52"/>
    <w:rsid w:val="00613EE2"/>
    <w:rsid w:val="006217F5"/>
    <w:rsid w:val="0064219A"/>
    <w:rsid w:val="00642C79"/>
    <w:rsid w:val="0065292A"/>
    <w:rsid w:val="00683C9D"/>
    <w:rsid w:val="0069190F"/>
    <w:rsid w:val="00695991"/>
    <w:rsid w:val="00697308"/>
    <w:rsid w:val="006C2276"/>
    <w:rsid w:val="006F2B58"/>
    <w:rsid w:val="0070079D"/>
    <w:rsid w:val="00704564"/>
    <w:rsid w:val="007140A2"/>
    <w:rsid w:val="00716770"/>
    <w:rsid w:val="00727A23"/>
    <w:rsid w:val="0074503A"/>
    <w:rsid w:val="007462C6"/>
    <w:rsid w:val="00746C21"/>
    <w:rsid w:val="00750D14"/>
    <w:rsid w:val="00755F1A"/>
    <w:rsid w:val="007907E2"/>
    <w:rsid w:val="007A13FC"/>
    <w:rsid w:val="007A7BA1"/>
    <w:rsid w:val="00801337"/>
    <w:rsid w:val="008116DB"/>
    <w:rsid w:val="0081535C"/>
    <w:rsid w:val="0082560D"/>
    <w:rsid w:val="008405B9"/>
    <w:rsid w:val="00855788"/>
    <w:rsid w:val="00872979"/>
    <w:rsid w:val="008C315A"/>
    <w:rsid w:val="00921612"/>
    <w:rsid w:val="009225E9"/>
    <w:rsid w:val="00933620"/>
    <w:rsid w:val="00962388"/>
    <w:rsid w:val="0096544F"/>
    <w:rsid w:val="0096589D"/>
    <w:rsid w:val="009932B8"/>
    <w:rsid w:val="009C1A29"/>
    <w:rsid w:val="009D1592"/>
    <w:rsid w:val="009E5FBD"/>
    <w:rsid w:val="00A14C95"/>
    <w:rsid w:val="00A26CA8"/>
    <w:rsid w:val="00A7749A"/>
    <w:rsid w:val="00A96938"/>
    <w:rsid w:val="00AA73C2"/>
    <w:rsid w:val="00AA7FAD"/>
    <w:rsid w:val="00AC2B6E"/>
    <w:rsid w:val="00AE2F94"/>
    <w:rsid w:val="00AE442E"/>
    <w:rsid w:val="00B12F23"/>
    <w:rsid w:val="00B15A31"/>
    <w:rsid w:val="00B25258"/>
    <w:rsid w:val="00B27194"/>
    <w:rsid w:val="00B30A1A"/>
    <w:rsid w:val="00B53559"/>
    <w:rsid w:val="00B6405C"/>
    <w:rsid w:val="00B75D6E"/>
    <w:rsid w:val="00BA256F"/>
    <w:rsid w:val="00BA604E"/>
    <w:rsid w:val="00BB7A18"/>
    <w:rsid w:val="00BC386E"/>
    <w:rsid w:val="00BE75DB"/>
    <w:rsid w:val="00C14105"/>
    <w:rsid w:val="00C42410"/>
    <w:rsid w:val="00C54CEC"/>
    <w:rsid w:val="00C658EF"/>
    <w:rsid w:val="00C66A10"/>
    <w:rsid w:val="00C773BC"/>
    <w:rsid w:val="00CA4692"/>
    <w:rsid w:val="00CA49FF"/>
    <w:rsid w:val="00CA7897"/>
    <w:rsid w:val="00CD15F1"/>
    <w:rsid w:val="00CD1938"/>
    <w:rsid w:val="00CD7F6E"/>
    <w:rsid w:val="00CE0F5D"/>
    <w:rsid w:val="00CE7C27"/>
    <w:rsid w:val="00D0021A"/>
    <w:rsid w:val="00D002BA"/>
    <w:rsid w:val="00D01FAB"/>
    <w:rsid w:val="00D0727B"/>
    <w:rsid w:val="00D16A07"/>
    <w:rsid w:val="00D16A57"/>
    <w:rsid w:val="00D227BD"/>
    <w:rsid w:val="00D408DC"/>
    <w:rsid w:val="00E00046"/>
    <w:rsid w:val="00E53632"/>
    <w:rsid w:val="00E720D2"/>
    <w:rsid w:val="00E92937"/>
    <w:rsid w:val="00EA7DBA"/>
    <w:rsid w:val="00EE2707"/>
    <w:rsid w:val="00EE7003"/>
    <w:rsid w:val="00F03D42"/>
    <w:rsid w:val="00F0729F"/>
    <w:rsid w:val="00F14B97"/>
    <w:rsid w:val="00F26791"/>
    <w:rsid w:val="00F50653"/>
    <w:rsid w:val="00F63DB9"/>
    <w:rsid w:val="00FE4B64"/>
    <w:rsid w:val="00FF3FCF"/>
    <w:rsid w:val="00FF4677"/>
    <w:rsid w:val="00FF5068"/>
    <w:rsid w:val="14093E04"/>
    <w:rsid w:val="29D017D0"/>
    <w:rsid w:val="37364542"/>
    <w:rsid w:val="403C3FD6"/>
    <w:rsid w:val="4BA8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322C133"/>
  <w15:docId w15:val="{C6FE795D-0F9E-4AD9-892E-48BBCBCD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paragraph" w:customStyle="1" w:styleId="1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0">
    <w:name w:val="見出し 1 (文字)"/>
    <w:link w:val="1"/>
    <w:uiPriority w:val="9"/>
    <w:rPr>
      <w:rFonts w:ascii="Arial" w:eastAsia="ＭＳ ゴシック" w:hAnsi="Arial"/>
      <w:sz w:val="24"/>
      <w:szCs w:val="24"/>
    </w:rPr>
  </w:style>
  <w:style w:type="paragraph" w:styleId="a7">
    <w:name w:val="Balloon Text"/>
    <w:basedOn w:val="a"/>
    <w:link w:val="a8"/>
    <w:semiHidden/>
    <w:unhideWhenUsed/>
    <w:rsid w:val="00750D14"/>
    <w:rPr>
      <w:rFonts w:ascii="Cambria" w:eastAsia="ＭＳ Ｐゴシック" w:hAnsi="Cambria"/>
      <w:sz w:val="18"/>
      <w:szCs w:val="18"/>
    </w:rPr>
  </w:style>
  <w:style w:type="character" w:customStyle="1" w:styleId="a8">
    <w:name w:val="吹き出し (文字)"/>
    <w:link w:val="a7"/>
    <w:semiHidden/>
    <w:rsid w:val="00750D14"/>
    <w:rPr>
      <w:rFonts w:ascii="Cambria" w:eastAsia="ＭＳ Ｐゴシック"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CFEFD4-0E75-443C-B28C-F77EEBF844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平成３０年度特別支援教育改善に関する要望書（案）</vt:lpstr>
    </vt:vector>
  </TitlesOfParts>
  <Company>Toshiba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平成３０年度特別支援教育改善に関する要望書（案）</dc:title>
  <dc:creator>中野区教育委員会</dc:creator>
  <cp:lastModifiedBy>Z Z</cp:lastModifiedBy>
  <cp:revision>2</cp:revision>
  <cp:lastPrinted>2019-06-14T06:38:00Z</cp:lastPrinted>
  <dcterms:created xsi:type="dcterms:W3CDTF">2020-12-25T12:47:00Z</dcterms:created>
  <dcterms:modified xsi:type="dcterms:W3CDTF">2020-12-25T12:47:00Z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